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1CDDE" w14:textId="77777777" w:rsidR="00940427" w:rsidRPr="00683EC2" w:rsidRDefault="00940427" w:rsidP="00940427">
      <w:pPr>
        <w:jc w:val="center"/>
        <w:rPr>
          <w:rFonts w:ascii="Arial" w:eastAsia="MS Mincho" w:hAnsi="Arial"/>
          <w:b/>
          <w:sz w:val="32"/>
          <w:lang w:eastAsia="ja-JP"/>
        </w:rPr>
      </w:pPr>
      <w:r w:rsidRPr="00683EC2">
        <w:rPr>
          <w:rFonts w:ascii="Arial" w:eastAsia="MS Mincho" w:hAnsi="Arial"/>
          <w:b/>
          <w:sz w:val="32"/>
          <w:lang w:eastAsia="ja-JP"/>
        </w:rPr>
        <w:t>Minutes</w:t>
      </w:r>
    </w:p>
    <w:p w14:paraId="60C3AA4B" w14:textId="77777777" w:rsidR="00940427" w:rsidRPr="00940427" w:rsidRDefault="00940427" w:rsidP="00940427">
      <w:pPr>
        <w:jc w:val="center"/>
        <w:rPr>
          <w:rFonts w:ascii="Arial" w:eastAsia="MS Mincho" w:hAnsi="Arial"/>
          <w:lang w:eastAsia="ja-JP"/>
        </w:rPr>
      </w:pPr>
      <w:r w:rsidRPr="00940427">
        <w:rPr>
          <w:rFonts w:ascii="Arial" w:eastAsia="MS Mincho" w:hAnsi="Arial"/>
          <w:lang w:eastAsia="ja-JP"/>
        </w:rPr>
        <w:t>ASQ 1401</w:t>
      </w:r>
    </w:p>
    <w:p w14:paraId="4D68E7C5" w14:textId="77777777" w:rsidR="00940427" w:rsidRPr="00940427" w:rsidRDefault="00940427" w:rsidP="00940427">
      <w:pPr>
        <w:jc w:val="center"/>
        <w:rPr>
          <w:rFonts w:ascii="Arial" w:eastAsia="MS Mincho" w:hAnsi="Arial"/>
          <w:lang w:eastAsia="ja-JP"/>
        </w:rPr>
      </w:pPr>
      <w:r w:rsidRPr="00940427">
        <w:rPr>
          <w:rFonts w:ascii="Arial" w:eastAsia="MS Mincho" w:hAnsi="Arial"/>
          <w:lang w:eastAsia="ja-JP"/>
        </w:rPr>
        <w:t>Leadership Committee Meeting</w:t>
      </w:r>
    </w:p>
    <w:p w14:paraId="4C905951" w14:textId="4D2D6952" w:rsidR="00A80DAF" w:rsidRDefault="004044CC" w:rsidP="00A80DAF">
      <w:pPr>
        <w:jc w:val="center"/>
        <w:rPr>
          <w:rFonts w:ascii="Arial" w:eastAsia="MS Mincho" w:hAnsi="Arial"/>
          <w:lang w:eastAsia="ja-JP"/>
        </w:rPr>
      </w:pPr>
      <w:r>
        <w:rPr>
          <w:rFonts w:ascii="Arial" w:eastAsia="MS Mincho" w:hAnsi="Arial"/>
          <w:lang w:eastAsia="ja-JP"/>
        </w:rPr>
        <w:t>October 13</w:t>
      </w:r>
      <w:r w:rsidR="00FC7D4A">
        <w:rPr>
          <w:rFonts w:ascii="Arial" w:eastAsia="MS Mincho" w:hAnsi="Arial"/>
          <w:lang w:eastAsia="ja-JP"/>
        </w:rPr>
        <w:t>, 2018</w:t>
      </w:r>
    </w:p>
    <w:p w14:paraId="58BF4FB7" w14:textId="51E2F842" w:rsidR="00940427" w:rsidRPr="00940427" w:rsidRDefault="00940427" w:rsidP="00A80DAF">
      <w:pPr>
        <w:jc w:val="center"/>
        <w:rPr>
          <w:rFonts w:ascii="Arial" w:eastAsia="Arial" w:hAnsi="Arial" w:cs="Arial"/>
        </w:rPr>
      </w:pPr>
      <w:r w:rsidRPr="00940427">
        <w:rPr>
          <w:rFonts w:ascii="Arial" w:eastAsia="MS Mincho" w:hAnsi="Arial"/>
          <w:lang w:eastAsia="ja-JP"/>
        </w:rPr>
        <w:t xml:space="preserve">Location: </w:t>
      </w:r>
      <w:proofErr w:type="spellStart"/>
      <w:r w:rsidR="00DB0D83">
        <w:rPr>
          <w:rFonts w:ascii="Arial" w:eastAsia="Arial" w:hAnsi="Arial" w:cs="Arial"/>
        </w:rPr>
        <w:t>Vitalant</w:t>
      </w:r>
      <w:proofErr w:type="spellEnd"/>
      <w:r w:rsidR="00187164">
        <w:rPr>
          <w:rFonts w:ascii="Arial" w:eastAsia="Arial" w:hAnsi="Arial" w:cs="Arial"/>
        </w:rPr>
        <w:t xml:space="preserve"> (formerly United Blood Services)</w:t>
      </w:r>
    </w:p>
    <w:p w14:paraId="3E6210C6" w14:textId="77777777" w:rsidR="001F60DF" w:rsidRPr="001F60DF" w:rsidRDefault="00F018B9" w:rsidP="00D5090E">
      <w:pPr>
        <w:spacing w:line="256" w:lineRule="auto"/>
        <w:ind w:left="13" w:right="5" w:hanging="10"/>
        <w:jc w:val="center"/>
        <w:rPr>
          <w:b/>
          <w:color w:val="FF0000"/>
        </w:rPr>
      </w:pPr>
      <w:r>
        <w:rPr>
          <w:rFonts w:ascii="Arial" w:eastAsia="Arial" w:hAnsi="Arial" w:cs="Arial"/>
        </w:rPr>
        <w:t>424 S. Mesa Hills</w:t>
      </w:r>
      <w:r w:rsidR="00FB0863">
        <w:rPr>
          <w:rFonts w:ascii="Arial" w:eastAsia="Arial" w:hAnsi="Arial" w:cs="Arial"/>
        </w:rPr>
        <w:t>, El Paso, TX 799</w:t>
      </w:r>
      <w:r>
        <w:rPr>
          <w:rFonts w:ascii="Arial" w:eastAsia="Arial" w:hAnsi="Arial" w:cs="Arial"/>
        </w:rPr>
        <w:t>12</w:t>
      </w:r>
    </w:p>
    <w:p w14:paraId="532A47FB" w14:textId="77777777" w:rsidR="001B42DB" w:rsidRPr="001F60DF" w:rsidRDefault="001B42DB" w:rsidP="001F60DF">
      <w:pPr>
        <w:outlineLvl w:val="0"/>
        <w:rPr>
          <w:b/>
          <w:color w:val="FF0000"/>
        </w:rPr>
      </w:pPr>
    </w:p>
    <w:tbl>
      <w:tblPr>
        <w:tblpPr w:leftFromText="180" w:rightFromText="180" w:vertAnchor="text" w:horzAnchor="margin" w:tblpXSpec="center" w:tblpY="74"/>
        <w:tblOverlap w:val="neve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1926"/>
        <w:gridCol w:w="3428"/>
        <w:gridCol w:w="621"/>
        <w:gridCol w:w="706"/>
      </w:tblGrid>
      <w:tr w:rsidR="00041B86" w14:paraId="17882B24" w14:textId="77777777" w:rsidTr="00EB6646">
        <w:trPr>
          <w:trHeight w:val="284"/>
        </w:trPr>
        <w:tc>
          <w:tcPr>
            <w:tcW w:w="0" w:type="auto"/>
            <w:gridSpan w:val="3"/>
            <w:shd w:val="clear" w:color="auto" w:fill="auto"/>
          </w:tcPr>
          <w:p w14:paraId="18185009" w14:textId="7FF17101" w:rsidR="00041B86" w:rsidRPr="006D6E21" w:rsidRDefault="002D24B8" w:rsidP="006D6E21">
            <w:pPr>
              <w:jc w:val="center"/>
              <w:outlineLvl w:val="0"/>
              <w:rPr>
                <w:b/>
              </w:rPr>
            </w:pPr>
            <w:r>
              <w:rPr>
                <w:b/>
              </w:rPr>
              <w:t>Leadership Committe</w:t>
            </w:r>
            <w:r w:rsidR="00EB6646">
              <w:rPr>
                <w:b/>
              </w:rPr>
              <w:t>e</w:t>
            </w:r>
          </w:p>
        </w:tc>
        <w:tc>
          <w:tcPr>
            <w:tcW w:w="1324" w:type="dxa"/>
            <w:gridSpan w:val="2"/>
            <w:shd w:val="clear" w:color="auto" w:fill="auto"/>
          </w:tcPr>
          <w:p w14:paraId="77C339AA" w14:textId="77777777" w:rsidR="00041B86" w:rsidRPr="006D6E21" w:rsidRDefault="00041B86" w:rsidP="006D6E21">
            <w:pPr>
              <w:jc w:val="center"/>
              <w:outlineLvl w:val="0"/>
              <w:rPr>
                <w:b/>
              </w:rPr>
            </w:pPr>
            <w:r w:rsidRPr="006D6E21">
              <w:rPr>
                <w:b/>
              </w:rPr>
              <w:t>Attended</w:t>
            </w:r>
          </w:p>
        </w:tc>
      </w:tr>
      <w:tr w:rsidR="00940427" w14:paraId="06F33665" w14:textId="77777777" w:rsidTr="00EB6646">
        <w:trPr>
          <w:trHeight w:val="284"/>
        </w:trPr>
        <w:tc>
          <w:tcPr>
            <w:tcW w:w="0" w:type="auto"/>
            <w:shd w:val="clear" w:color="auto" w:fill="auto"/>
          </w:tcPr>
          <w:p w14:paraId="5DEBCBA2" w14:textId="77777777" w:rsidR="001E12B9" w:rsidRPr="006D6E21" w:rsidRDefault="001E12B9" w:rsidP="006D6E21">
            <w:pPr>
              <w:jc w:val="center"/>
              <w:outlineLvl w:val="0"/>
              <w:rPr>
                <w:b/>
              </w:rPr>
            </w:pPr>
            <w:r w:rsidRPr="006D6E21">
              <w:rPr>
                <w:b/>
              </w:rPr>
              <w:t>Position</w:t>
            </w:r>
          </w:p>
        </w:tc>
        <w:tc>
          <w:tcPr>
            <w:tcW w:w="0" w:type="auto"/>
            <w:shd w:val="clear" w:color="auto" w:fill="auto"/>
          </w:tcPr>
          <w:p w14:paraId="39EFF199" w14:textId="77777777" w:rsidR="001E12B9" w:rsidRPr="006D6E21" w:rsidRDefault="001E12B9" w:rsidP="006D6E21">
            <w:pPr>
              <w:jc w:val="center"/>
              <w:outlineLvl w:val="0"/>
              <w:rPr>
                <w:b/>
              </w:rPr>
            </w:pPr>
            <w:r w:rsidRPr="006D6E21">
              <w:rPr>
                <w:b/>
              </w:rPr>
              <w:t>Name</w:t>
            </w:r>
          </w:p>
        </w:tc>
        <w:tc>
          <w:tcPr>
            <w:tcW w:w="0" w:type="auto"/>
            <w:shd w:val="clear" w:color="auto" w:fill="auto"/>
          </w:tcPr>
          <w:p w14:paraId="45145C10" w14:textId="77777777" w:rsidR="001E12B9" w:rsidRPr="006D6E21" w:rsidRDefault="001E12B9" w:rsidP="006D6E21">
            <w:pPr>
              <w:jc w:val="center"/>
              <w:outlineLvl w:val="0"/>
              <w:rPr>
                <w:b/>
              </w:rPr>
            </w:pPr>
            <w:proofErr w:type="gramStart"/>
            <w:r w:rsidRPr="006D6E21">
              <w:rPr>
                <w:b/>
              </w:rPr>
              <w:t>e</w:t>
            </w:r>
            <w:proofErr w:type="gramEnd"/>
            <w:r w:rsidRPr="006D6E21">
              <w:rPr>
                <w:b/>
              </w:rPr>
              <w:t>-mail Address</w:t>
            </w:r>
          </w:p>
        </w:tc>
        <w:tc>
          <w:tcPr>
            <w:tcW w:w="0" w:type="auto"/>
            <w:shd w:val="clear" w:color="auto" w:fill="auto"/>
          </w:tcPr>
          <w:p w14:paraId="391CB7B7" w14:textId="77777777" w:rsidR="001E12B9" w:rsidRPr="006D6E21" w:rsidRDefault="001E12B9" w:rsidP="006D6E21">
            <w:pPr>
              <w:jc w:val="center"/>
              <w:outlineLvl w:val="0"/>
              <w:rPr>
                <w:b/>
              </w:rPr>
            </w:pPr>
            <w:r w:rsidRPr="006D6E21">
              <w:rPr>
                <w:b/>
              </w:rPr>
              <w:t>Yes</w:t>
            </w:r>
          </w:p>
        </w:tc>
        <w:tc>
          <w:tcPr>
            <w:tcW w:w="674" w:type="dxa"/>
            <w:shd w:val="clear" w:color="auto" w:fill="auto"/>
          </w:tcPr>
          <w:p w14:paraId="1DC0C285" w14:textId="77777777" w:rsidR="001E12B9" w:rsidRPr="006D6E21" w:rsidRDefault="001E12B9" w:rsidP="006D6E21">
            <w:pPr>
              <w:jc w:val="center"/>
              <w:outlineLvl w:val="0"/>
              <w:rPr>
                <w:b/>
              </w:rPr>
            </w:pPr>
            <w:r w:rsidRPr="006D6E21">
              <w:rPr>
                <w:b/>
              </w:rPr>
              <w:t>No</w:t>
            </w:r>
          </w:p>
        </w:tc>
      </w:tr>
      <w:tr w:rsidR="008F56CC" w14:paraId="426325E7" w14:textId="77777777" w:rsidTr="00EB6646">
        <w:trPr>
          <w:trHeight w:val="272"/>
        </w:trPr>
        <w:tc>
          <w:tcPr>
            <w:tcW w:w="0" w:type="auto"/>
            <w:shd w:val="clear" w:color="auto" w:fill="auto"/>
          </w:tcPr>
          <w:p w14:paraId="3B7A7E82" w14:textId="77777777" w:rsidR="008F56CC" w:rsidRPr="00017073" w:rsidRDefault="008F56CC" w:rsidP="0078336C">
            <w:pPr>
              <w:outlineLvl w:val="0"/>
            </w:pPr>
            <w:r>
              <w:t>Section Chair</w:t>
            </w:r>
          </w:p>
        </w:tc>
        <w:tc>
          <w:tcPr>
            <w:tcW w:w="0" w:type="auto"/>
            <w:shd w:val="clear" w:color="auto" w:fill="auto"/>
          </w:tcPr>
          <w:p w14:paraId="65541572" w14:textId="77777777" w:rsidR="008F56CC" w:rsidRPr="00480412" w:rsidRDefault="003830C5" w:rsidP="0078336C">
            <w:pPr>
              <w:jc w:val="center"/>
              <w:outlineLvl w:val="0"/>
            </w:pPr>
            <w:r>
              <w:t>Sergio Vega</w:t>
            </w:r>
          </w:p>
        </w:tc>
        <w:tc>
          <w:tcPr>
            <w:tcW w:w="0" w:type="auto"/>
            <w:shd w:val="clear" w:color="auto" w:fill="auto"/>
          </w:tcPr>
          <w:p w14:paraId="65C7968C" w14:textId="77777777" w:rsidR="008F56CC" w:rsidRPr="00480412" w:rsidRDefault="003830C5" w:rsidP="0078336C">
            <w:pPr>
              <w:jc w:val="center"/>
              <w:outlineLvl w:val="0"/>
            </w:pPr>
            <w:r>
              <w:t>Sergio.vega@dish.com</w:t>
            </w:r>
          </w:p>
        </w:tc>
        <w:tc>
          <w:tcPr>
            <w:tcW w:w="0" w:type="auto"/>
            <w:shd w:val="clear" w:color="auto" w:fill="auto"/>
            <w:vAlign w:val="center"/>
          </w:tcPr>
          <w:p w14:paraId="34E7546C" w14:textId="78D1A756" w:rsidR="008F56CC" w:rsidRDefault="009B3A5E" w:rsidP="00661B82">
            <w:pPr>
              <w:jc w:val="center"/>
              <w:outlineLvl w:val="0"/>
              <w:rPr>
                <w:sz w:val="20"/>
                <w:szCs w:val="20"/>
              </w:rPr>
            </w:pPr>
            <w:r>
              <w:rPr>
                <w:sz w:val="20"/>
                <w:szCs w:val="20"/>
              </w:rPr>
              <w:t>Y</w:t>
            </w:r>
          </w:p>
        </w:tc>
        <w:tc>
          <w:tcPr>
            <w:tcW w:w="674" w:type="dxa"/>
            <w:shd w:val="clear" w:color="auto" w:fill="auto"/>
          </w:tcPr>
          <w:p w14:paraId="299E8BBA" w14:textId="1E0D9916" w:rsidR="008F56CC" w:rsidRPr="00D30F3B" w:rsidRDefault="008F56CC" w:rsidP="00D30F3B">
            <w:pPr>
              <w:jc w:val="center"/>
              <w:outlineLvl w:val="0"/>
              <w:rPr>
                <w:sz w:val="20"/>
                <w:highlight w:val="yellow"/>
              </w:rPr>
            </w:pPr>
          </w:p>
        </w:tc>
      </w:tr>
      <w:tr w:rsidR="00940427" w14:paraId="73BF7ECB" w14:textId="77777777" w:rsidTr="00EB6646">
        <w:trPr>
          <w:trHeight w:val="272"/>
        </w:trPr>
        <w:tc>
          <w:tcPr>
            <w:tcW w:w="0" w:type="auto"/>
            <w:shd w:val="clear" w:color="auto" w:fill="auto"/>
          </w:tcPr>
          <w:p w14:paraId="70B1E5C2" w14:textId="77777777" w:rsidR="0078336C" w:rsidRPr="00017073" w:rsidRDefault="0078336C" w:rsidP="0078336C">
            <w:pPr>
              <w:outlineLvl w:val="0"/>
            </w:pPr>
            <w:r w:rsidRPr="00017073">
              <w:t>V-Chair</w:t>
            </w:r>
          </w:p>
        </w:tc>
        <w:tc>
          <w:tcPr>
            <w:tcW w:w="0" w:type="auto"/>
            <w:shd w:val="clear" w:color="auto" w:fill="auto"/>
          </w:tcPr>
          <w:p w14:paraId="73C83152" w14:textId="77777777" w:rsidR="0078336C" w:rsidRPr="00480412" w:rsidRDefault="00FC7D4A" w:rsidP="0078336C">
            <w:pPr>
              <w:jc w:val="center"/>
              <w:outlineLvl w:val="0"/>
            </w:pPr>
            <w:proofErr w:type="spellStart"/>
            <w:r>
              <w:t>Evaristo</w:t>
            </w:r>
            <w:proofErr w:type="spellEnd"/>
            <w:r>
              <w:t xml:space="preserve"> Campos</w:t>
            </w:r>
          </w:p>
        </w:tc>
        <w:tc>
          <w:tcPr>
            <w:tcW w:w="0" w:type="auto"/>
            <w:shd w:val="clear" w:color="auto" w:fill="auto"/>
          </w:tcPr>
          <w:p w14:paraId="6218FBB7" w14:textId="77777777" w:rsidR="0078336C" w:rsidRPr="009F76D5" w:rsidRDefault="00A361C0" w:rsidP="0078336C">
            <w:pPr>
              <w:jc w:val="center"/>
              <w:outlineLvl w:val="0"/>
            </w:pPr>
            <w:hyperlink r:id="rId9" w:history="1">
              <w:r w:rsidR="00E635C3" w:rsidRPr="009F76D5">
                <w:rPr>
                  <w:rStyle w:val="Hyperlink"/>
                  <w:color w:val="auto"/>
                </w:rPr>
                <w:t>Evaristo.Campostorre@dish.com</w:t>
              </w:r>
            </w:hyperlink>
          </w:p>
        </w:tc>
        <w:tc>
          <w:tcPr>
            <w:tcW w:w="0" w:type="auto"/>
            <w:shd w:val="clear" w:color="auto" w:fill="auto"/>
            <w:vAlign w:val="center"/>
          </w:tcPr>
          <w:p w14:paraId="737D8F18" w14:textId="0AB6AACD" w:rsidR="0078336C" w:rsidRPr="00480412" w:rsidRDefault="009B3A5E" w:rsidP="00661B82">
            <w:pPr>
              <w:jc w:val="center"/>
              <w:outlineLvl w:val="0"/>
              <w:rPr>
                <w:sz w:val="20"/>
                <w:szCs w:val="20"/>
              </w:rPr>
            </w:pPr>
            <w:r>
              <w:rPr>
                <w:sz w:val="20"/>
                <w:szCs w:val="20"/>
              </w:rPr>
              <w:t>Y</w:t>
            </w:r>
          </w:p>
        </w:tc>
        <w:tc>
          <w:tcPr>
            <w:tcW w:w="674" w:type="dxa"/>
            <w:shd w:val="clear" w:color="auto" w:fill="auto"/>
          </w:tcPr>
          <w:p w14:paraId="32E76FF9" w14:textId="1CC32ABB" w:rsidR="0078336C" w:rsidRPr="00D30F3B" w:rsidRDefault="0078336C" w:rsidP="00D30F3B">
            <w:pPr>
              <w:jc w:val="center"/>
              <w:outlineLvl w:val="0"/>
              <w:rPr>
                <w:sz w:val="20"/>
                <w:highlight w:val="yellow"/>
              </w:rPr>
            </w:pPr>
          </w:p>
        </w:tc>
      </w:tr>
      <w:tr w:rsidR="00940427" w14:paraId="62B0B67E" w14:textId="77777777" w:rsidTr="00EB6646">
        <w:trPr>
          <w:trHeight w:val="284"/>
        </w:trPr>
        <w:tc>
          <w:tcPr>
            <w:tcW w:w="0" w:type="auto"/>
            <w:shd w:val="clear" w:color="auto" w:fill="auto"/>
          </w:tcPr>
          <w:p w14:paraId="14701BB3" w14:textId="77777777" w:rsidR="0078336C" w:rsidRPr="00017073" w:rsidRDefault="0078336C" w:rsidP="009A3C44">
            <w:pPr>
              <w:outlineLvl w:val="0"/>
            </w:pPr>
            <w:r w:rsidRPr="00017073">
              <w:t>Secretary</w:t>
            </w:r>
            <w:r w:rsidR="00B963D9">
              <w:t xml:space="preserve"> </w:t>
            </w:r>
          </w:p>
        </w:tc>
        <w:tc>
          <w:tcPr>
            <w:tcW w:w="0" w:type="auto"/>
            <w:shd w:val="clear" w:color="auto" w:fill="auto"/>
          </w:tcPr>
          <w:p w14:paraId="2BE34F83" w14:textId="77777777" w:rsidR="0078336C" w:rsidRPr="00480412" w:rsidRDefault="00FC7D4A" w:rsidP="00940427">
            <w:pPr>
              <w:jc w:val="center"/>
              <w:outlineLvl w:val="0"/>
            </w:pPr>
            <w:r>
              <w:t>Keith Fong</w:t>
            </w:r>
          </w:p>
        </w:tc>
        <w:tc>
          <w:tcPr>
            <w:tcW w:w="0" w:type="auto"/>
            <w:shd w:val="clear" w:color="auto" w:fill="auto"/>
          </w:tcPr>
          <w:p w14:paraId="4A6E11E2" w14:textId="77777777" w:rsidR="0078336C" w:rsidRPr="009F76D5" w:rsidRDefault="00A361C0" w:rsidP="003830C5">
            <w:pPr>
              <w:jc w:val="center"/>
              <w:outlineLvl w:val="0"/>
            </w:pPr>
            <w:hyperlink r:id="rId10" w:history="1">
              <w:r w:rsidR="00FC7D4A" w:rsidRPr="009F76D5">
                <w:rPr>
                  <w:rStyle w:val="Hyperlink"/>
                  <w:color w:val="auto"/>
                </w:rPr>
                <w:t>fongk@asme.org</w:t>
              </w:r>
            </w:hyperlink>
          </w:p>
        </w:tc>
        <w:tc>
          <w:tcPr>
            <w:tcW w:w="0" w:type="auto"/>
            <w:shd w:val="clear" w:color="auto" w:fill="auto"/>
            <w:vAlign w:val="center"/>
          </w:tcPr>
          <w:p w14:paraId="7BB0D4E7" w14:textId="3B805EBA" w:rsidR="0078336C" w:rsidRPr="00480412" w:rsidRDefault="00320C83" w:rsidP="00661B82">
            <w:pPr>
              <w:jc w:val="center"/>
              <w:outlineLvl w:val="0"/>
              <w:rPr>
                <w:sz w:val="20"/>
              </w:rPr>
            </w:pPr>
            <w:r>
              <w:rPr>
                <w:sz w:val="20"/>
              </w:rPr>
              <w:t>Y</w:t>
            </w:r>
          </w:p>
        </w:tc>
        <w:tc>
          <w:tcPr>
            <w:tcW w:w="674" w:type="dxa"/>
            <w:shd w:val="clear" w:color="auto" w:fill="auto"/>
          </w:tcPr>
          <w:p w14:paraId="49E49EE6" w14:textId="46BED12C" w:rsidR="0078336C" w:rsidRPr="00D30F3B" w:rsidRDefault="0078336C" w:rsidP="00D30F3B">
            <w:pPr>
              <w:jc w:val="center"/>
              <w:outlineLvl w:val="0"/>
              <w:rPr>
                <w:sz w:val="20"/>
              </w:rPr>
            </w:pPr>
          </w:p>
        </w:tc>
      </w:tr>
      <w:tr w:rsidR="00940427" w14:paraId="6296FF41" w14:textId="77777777" w:rsidTr="00EB6646">
        <w:trPr>
          <w:trHeight w:val="284"/>
        </w:trPr>
        <w:tc>
          <w:tcPr>
            <w:tcW w:w="0" w:type="auto"/>
            <w:shd w:val="clear" w:color="auto" w:fill="auto"/>
          </w:tcPr>
          <w:p w14:paraId="3055F0EB" w14:textId="77777777" w:rsidR="00927173" w:rsidRPr="00017073" w:rsidRDefault="00927173" w:rsidP="00927173">
            <w:pPr>
              <w:outlineLvl w:val="0"/>
            </w:pPr>
            <w:r w:rsidRPr="00017073">
              <w:t>Treasurer</w:t>
            </w:r>
          </w:p>
        </w:tc>
        <w:tc>
          <w:tcPr>
            <w:tcW w:w="0" w:type="auto"/>
            <w:shd w:val="clear" w:color="auto" w:fill="auto"/>
          </w:tcPr>
          <w:p w14:paraId="6C08257C" w14:textId="77777777" w:rsidR="00927173" w:rsidRPr="00480412" w:rsidRDefault="00FC7D4A" w:rsidP="00927173">
            <w:pPr>
              <w:jc w:val="center"/>
              <w:outlineLvl w:val="0"/>
            </w:pPr>
            <w:proofErr w:type="spellStart"/>
            <w:r>
              <w:t>Rebeca</w:t>
            </w:r>
            <w:proofErr w:type="spellEnd"/>
            <w:r>
              <w:t xml:space="preserve"> Diaz</w:t>
            </w:r>
          </w:p>
        </w:tc>
        <w:tc>
          <w:tcPr>
            <w:tcW w:w="0" w:type="auto"/>
            <w:shd w:val="clear" w:color="auto" w:fill="auto"/>
          </w:tcPr>
          <w:p w14:paraId="0F92F625" w14:textId="62C45AC4" w:rsidR="00927173" w:rsidRPr="009F76D5" w:rsidRDefault="00A361C0" w:rsidP="00927173">
            <w:pPr>
              <w:jc w:val="center"/>
              <w:outlineLvl w:val="0"/>
            </w:pPr>
            <w:hyperlink r:id="rId11" w:history="1">
              <w:r w:rsidR="009A388C" w:rsidRPr="009F76D5">
                <w:rPr>
                  <w:rStyle w:val="Hyperlink"/>
                  <w:color w:val="auto"/>
                </w:rPr>
                <w:t>rbkgomez@yahoo.com</w:t>
              </w:r>
            </w:hyperlink>
          </w:p>
        </w:tc>
        <w:tc>
          <w:tcPr>
            <w:tcW w:w="0" w:type="auto"/>
            <w:shd w:val="clear" w:color="auto" w:fill="auto"/>
            <w:vAlign w:val="center"/>
          </w:tcPr>
          <w:p w14:paraId="13F992BB" w14:textId="77777777" w:rsidR="00927173" w:rsidRPr="00480412" w:rsidRDefault="00927173" w:rsidP="00661B82">
            <w:pPr>
              <w:jc w:val="center"/>
              <w:outlineLvl w:val="0"/>
              <w:rPr>
                <w:sz w:val="20"/>
              </w:rPr>
            </w:pPr>
          </w:p>
        </w:tc>
        <w:tc>
          <w:tcPr>
            <w:tcW w:w="674" w:type="dxa"/>
            <w:shd w:val="clear" w:color="auto" w:fill="auto"/>
          </w:tcPr>
          <w:p w14:paraId="687EC6A1" w14:textId="77777777" w:rsidR="00F018B9" w:rsidRPr="00D30F3B" w:rsidRDefault="00F018B9" w:rsidP="00F018B9">
            <w:pPr>
              <w:jc w:val="center"/>
              <w:outlineLvl w:val="0"/>
              <w:rPr>
                <w:sz w:val="20"/>
              </w:rPr>
            </w:pPr>
            <w:r>
              <w:rPr>
                <w:sz w:val="20"/>
              </w:rPr>
              <w:t>N</w:t>
            </w:r>
          </w:p>
        </w:tc>
      </w:tr>
      <w:tr w:rsidR="00940427" w14:paraId="08527B7F" w14:textId="77777777" w:rsidTr="00EB6646">
        <w:trPr>
          <w:trHeight w:val="284"/>
        </w:trPr>
        <w:tc>
          <w:tcPr>
            <w:tcW w:w="0" w:type="auto"/>
            <w:shd w:val="clear" w:color="auto" w:fill="auto"/>
          </w:tcPr>
          <w:p w14:paraId="55CB489D" w14:textId="77777777" w:rsidR="00927173" w:rsidRDefault="00927173" w:rsidP="00927173">
            <w:pPr>
              <w:outlineLvl w:val="0"/>
            </w:pPr>
            <w:r>
              <w:t>Auditing Chair</w:t>
            </w:r>
          </w:p>
        </w:tc>
        <w:tc>
          <w:tcPr>
            <w:tcW w:w="0" w:type="auto"/>
            <w:shd w:val="clear" w:color="auto" w:fill="auto"/>
          </w:tcPr>
          <w:p w14:paraId="72AD8D5E" w14:textId="77777777" w:rsidR="00927173" w:rsidRDefault="004F1BD3" w:rsidP="00927173">
            <w:pPr>
              <w:jc w:val="center"/>
              <w:outlineLvl w:val="0"/>
            </w:pPr>
            <w:r>
              <w:t xml:space="preserve">Mark </w:t>
            </w:r>
            <w:proofErr w:type="spellStart"/>
            <w:r>
              <w:t>Aldred</w:t>
            </w:r>
            <w:proofErr w:type="spellEnd"/>
          </w:p>
        </w:tc>
        <w:tc>
          <w:tcPr>
            <w:tcW w:w="0" w:type="auto"/>
            <w:shd w:val="clear" w:color="auto" w:fill="auto"/>
          </w:tcPr>
          <w:p w14:paraId="0715434B" w14:textId="77777777" w:rsidR="00927173" w:rsidRPr="009F76D5" w:rsidRDefault="00A361C0" w:rsidP="00F018B9">
            <w:pPr>
              <w:jc w:val="center"/>
              <w:outlineLvl w:val="0"/>
            </w:pPr>
            <w:hyperlink r:id="rId12" w:history="1">
              <w:r w:rsidR="00F018B9" w:rsidRPr="009F76D5">
                <w:rPr>
                  <w:rStyle w:val="Hyperlink"/>
                  <w:color w:val="auto"/>
                </w:rPr>
                <w:t>aldredaerospace@gmail.com</w:t>
              </w:r>
            </w:hyperlink>
          </w:p>
        </w:tc>
        <w:tc>
          <w:tcPr>
            <w:tcW w:w="0" w:type="auto"/>
            <w:shd w:val="clear" w:color="auto" w:fill="auto"/>
            <w:vAlign w:val="center"/>
          </w:tcPr>
          <w:p w14:paraId="55C33656" w14:textId="60691C9C" w:rsidR="00927173" w:rsidRPr="00D30F3B" w:rsidRDefault="00CB534F" w:rsidP="00661B82">
            <w:pPr>
              <w:jc w:val="center"/>
              <w:outlineLvl w:val="0"/>
              <w:rPr>
                <w:sz w:val="20"/>
                <w:szCs w:val="20"/>
              </w:rPr>
            </w:pPr>
            <w:r>
              <w:rPr>
                <w:sz w:val="20"/>
                <w:szCs w:val="20"/>
              </w:rPr>
              <w:t>Y</w:t>
            </w:r>
          </w:p>
        </w:tc>
        <w:tc>
          <w:tcPr>
            <w:tcW w:w="674" w:type="dxa"/>
            <w:shd w:val="clear" w:color="auto" w:fill="auto"/>
          </w:tcPr>
          <w:p w14:paraId="3D0873E2" w14:textId="3B7B8336" w:rsidR="00880AB4" w:rsidRPr="009A3C44" w:rsidRDefault="00880AB4" w:rsidP="00D30F3B">
            <w:pPr>
              <w:jc w:val="center"/>
              <w:outlineLvl w:val="0"/>
              <w:rPr>
                <w:sz w:val="20"/>
                <w:szCs w:val="20"/>
              </w:rPr>
            </w:pPr>
          </w:p>
        </w:tc>
      </w:tr>
      <w:tr w:rsidR="00940427" w14:paraId="647FB6AC" w14:textId="77777777" w:rsidTr="00EB6646">
        <w:trPr>
          <w:trHeight w:val="284"/>
        </w:trPr>
        <w:tc>
          <w:tcPr>
            <w:tcW w:w="0" w:type="auto"/>
            <w:shd w:val="clear" w:color="auto" w:fill="auto"/>
          </w:tcPr>
          <w:p w14:paraId="5F587B2C" w14:textId="77777777" w:rsidR="00927173" w:rsidRDefault="00927173" w:rsidP="00927173">
            <w:pPr>
              <w:outlineLvl w:val="0"/>
            </w:pPr>
            <w:r>
              <w:t>Membership Chair</w:t>
            </w:r>
          </w:p>
        </w:tc>
        <w:tc>
          <w:tcPr>
            <w:tcW w:w="0" w:type="auto"/>
            <w:shd w:val="clear" w:color="auto" w:fill="auto"/>
          </w:tcPr>
          <w:p w14:paraId="607A1E20" w14:textId="77777777" w:rsidR="00927173" w:rsidRDefault="004F1BD3" w:rsidP="00927173">
            <w:pPr>
              <w:jc w:val="center"/>
              <w:outlineLvl w:val="0"/>
            </w:pPr>
            <w:r>
              <w:t>Jose Luis Torres</w:t>
            </w:r>
          </w:p>
        </w:tc>
        <w:tc>
          <w:tcPr>
            <w:tcW w:w="0" w:type="auto"/>
            <w:shd w:val="clear" w:color="auto" w:fill="auto"/>
          </w:tcPr>
          <w:p w14:paraId="47E294FB" w14:textId="77777777" w:rsidR="00927173" w:rsidRPr="009F76D5" w:rsidRDefault="00A361C0" w:rsidP="00927173">
            <w:pPr>
              <w:jc w:val="center"/>
              <w:outlineLvl w:val="0"/>
            </w:pPr>
            <w:hyperlink r:id="rId13" w:history="1">
              <w:r w:rsidR="004F1BD3" w:rsidRPr="009F76D5">
                <w:rPr>
                  <w:rStyle w:val="Hyperlink"/>
                  <w:color w:val="auto"/>
                </w:rPr>
                <w:t>Joseluis_td@yahoo.com</w:t>
              </w:r>
            </w:hyperlink>
          </w:p>
        </w:tc>
        <w:tc>
          <w:tcPr>
            <w:tcW w:w="0" w:type="auto"/>
            <w:shd w:val="clear" w:color="auto" w:fill="auto"/>
            <w:vAlign w:val="center"/>
          </w:tcPr>
          <w:p w14:paraId="5A7A357A" w14:textId="10871783" w:rsidR="00927173" w:rsidRPr="00D30F3B" w:rsidRDefault="00CE399A" w:rsidP="00661B82">
            <w:pPr>
              <w:jc w:val="center"/>
              <w:outlineLvl w:val="0"/>
              <w:rPr>
                <w:sz w:val="20"/>
                <w:szCs w:val="20"/>
              </w:rPr>
            </w:pPr>
            <w:r>
              <w:rPr>
                <w:sz w:val="20"/>
                <w:szCs w:val="20"/>
              </w:rPr>
              <w:t>Y</w:t>
            </w:r>
          </w:p>
        </w:tc>
        <w:tc>
          <w:tcPr>
            <w:tcW w:w="674" w:type="dxa"/>
            <w:shd w:val="clear" w:color="auto" w:fill="auto"/>
          </w:tcPr>
          <w:p w14:paraId="1D62706D" w14:textId="299DBB9B" w:rsidR="00927173" w:rsidRPr="009A3C44" w:rsidRDefault="00927173" w:rsidP="00D30F3B">
            <w:pPr>
              <w:jc w:val="center"/>
              <w:outlineLvl w:val="0"/>
              <w:rPr>
                <w:sz w:val="20"/>
                <w:szCs w:val="20"/>
              </w:rPr>
            </w:pPr>
          </w:p>
        </w:tc>
      </w:tr>
      <w:tr w:rsidR="00940427" w:rsidRPr="00832F6A" w14:paraId="2AF28629" w14:textId="77777777" w:rsidTr="00EB6646">
        <w:trPr>
          <w:trHeight w:val="284"/>
        </w:trPr>
        <w:tc>
          <w:tcPr>
            <w:tcW w:w="0" w:type="auto"/>
            <w:shd w:val="clear" w:color="auto" w:fill="auto"/>
          </w:tcPr>
          <w:p w14:paraId="128FE3B7" w14:textId="77777777" w:rsidR="00927173" w:rsidRPr="00832F6A" w:rsidRDefault="00927173" w:rsidP="00927173">
            <w:pPr>
              <w:outlineLvl w:val="0"/>
            </w:pPr>
            <w:r w:rsidRPr="00832F6A">
              <w:t>Nomination Chair</w:t>
            </w:r>
          </w:p>
        </w:tc>
        <w:tc>
          <w:tcPr>
            <w:tcW w:w="0" w:type="auto"/>
            <w:shd w:val="clear" w:color="auto" w:fill="auto"/>
          </w:tcPr>
          <w:p w14:paraId="351FA74B" w14:textId="77777777" w:rsidR="00927173" w:rsidRPr="00832F6A" w:rsidRDefault="00927173" w:rsidP="00927173">
            <w:pPr>
              <w:jc w:val="center"/>
              <w:outlineLvl w:val="0"/>
            </w:pPr>
          </w:p>
        </w:tc>
        <w:tc>
          <w:tcPr>
            <w:tcW w:w="0" w:type="auto"/>
            <w:shd w:val="clear" w:color="auto" w:fill="auto"/>
          </w:tcPr>
          <w:p w14:paraId="1A61AA7C" w14:textId="77777777" w:rsidR="00927173" w:rsidRPr="00832F6A" w:rsidRDefault="00927173" w:rsidP="00927173">
            <w:pPr>
              <w:jc w:val="center"/>
              <w:outlineLvl w:val="0"/>
            </w:pPr>
          </w:p>
        </w:tc>
        <w:tc>
          <w:tcPr>
            <w:tcW w:w="0" w:type="auto"/>
            <w:shd w:val="clear" w:color="auto" w:fill="auto"/>
            <w:vAlign w:val="center"/>
          </w:tcPr>
          <w:p w14:paraId="2FD62067" w14:textId="77777777" w:rsidR="00927173" w:rsidRPr="00D30F3B" w:rsidRDefault="00927173" w:rsidP="00661B82">
            <w:pPr>
              <w:jc w:val="center"/>
              <w:outlineLvl w:val="0"/>
              <w:rPr>
                <w:sz w:val="20"/>
                <w:szCs w:val="20"/>
              </w:rPr>
            </w:pPr>
          </w:p>
        </w:tc>
        <w:tc>
          <w:tcPr>
            <w:tcW w:w="674" w:type="dxa"/>
            <w:shd w:val="clear" w:color="auto" w:fill="auto"/>
          </w:tcPr>
          <w:p w14:paraId="44A5E297" w14:textId="77777777" w:rsidR="00927173" w:rsidRPr="00D30F3B" w:rsidRDefault="00927173" w:rsidP="00D30F3B">
            <w:pPr>
              <w:jc w:val="center"/>
              <w:outlineLvl w:val="0"/>
              <w:rPr>
                <w:sz w:val="20"/>
                <w:szCs w:val="20"/>
              </w:rPr>
            </w:pPr>
          </w:p>
        </w:tc>
      </w:tr>
      <w:tr w:rsidR="00EB6646" w:rsidRPr="00832F6A" w14:paraId="61D7B529" w14:textId="77777777" w:rsidTr="00EB6646">
        <w:trPr>
          <w:trHeight w:val="284"/>
        </w:trPr>
        <w:tc>
          <w:tcPr>
            <w:tcW w:w="0" w:type="auto"/>
            <w:gridSpan w:val="3"/>
            <w:shd w:val="clear" w:color="auto" w:fill="auto"/>
          </w:tcPr>
          <w:p w14:paraId="0E6A9E33" w14:textId="209E9CC8" w:rsidR="00EB6646" w:rsidRPr="00EB6646" w:rsidRDefault="00EB6646" w:rsidP="00927173">
            <w:pPr>
              <w:jc w:val="center"/>
              <w:outlineLvl w:val="0"/>
              <w:rPr>
                <w:b/>
              </w:rPr>
            </w:pPr>
            <w:r w:rsidRPr="00EB6646">
              <w:rPr>
                <w:b/>
              </w:rPr>
              <w:t>Operations Committee</w:t>
            </w:r>
          </w:p>
        </w:tc>
        <w:tc>
          <w:tcPr>
            <w:tcW w:w="0" w:type="auto"/>
            <w:shd w:val="clear" w:color="auto" w:fill="auto"/>
            <w:vAlign w:val="center"/>
          </w:tcPr>
          <w:p w14:paraId="2B43C067" w14:textId="77777777" w:rsidR="00EB6646" w:rsidRPr="00D30F3B" w:rsidRDefault="00EB6646" w:rsidP="00661B82">
            <w:pPr>
              <w:jc w:val="center"/>
              <w:outlineLvl w:val="0"/>
              <w:rPr>
                <w:sz w:val="20"/>
                <w:szCs w:val="20"/>
              </w:rPr>
            </w:pPr>
          </w:p>
        </w:tc>
        <w:tc>
          <w:tcPr>
            <w:tcW w:w="674" w:type="dxa"/>
            <w:shd w:val="clear" w:color="auto" w:fill="auto"/>
          </w:tcPr>
          <w:p w14:paraId="6138F9E5" w14:textId="77777777" w:rsidR="00EB6646" w:rsidRDefault="00EB6646" w:rsidP="00D30F3B">
            <w:pPr>
              <w:jc w:val="center"/>
              <w:outlineLvl w:val="0"/>
              <w:rPr>
                <w:sz w:val="20"/>
                <w:szCs w:val="20"/>
              </w:rPr>
            </w:pPr>
          </w:p>
        </w:tc>
      </w:tr>
      <w:tr w:rsidR="002D24B8" w:rsidRPr="00832F6A" w14:paraId="74D0E826" w14:textId="77777777" w:rsidTr="00EB6646">
        <w:trPr>
          <w:trHeight w:val="284"/>
        </w:trPr>
        <w:tc>
          <w:tcPr>
            <w:tcW w:w="0" w:type="auto"/>
            <w:shd w:val="clear" w:color="auto" w:fill="auto"/>
          </w:tcPr>
          <w:p w14:paraId="29EFFA02" w14:textId="2B4DC01C" w:rsidR="002D24B8" w:rsidRPr="002D24B8" w:rsidRDefault="002D24B8" w:rsidP="002D24B8">
            <w:pPr>
              <w:jc w:val="center"/>
              <w:outlineLvl w:val="0"/>
              <w:rPr>
                <w:b/>
              </w:rPr>
            </w:pPr>
            <w:r w:rsidRPr="002D24B8">
              <w:rPr>
                <w:b/>
              </w:rPr>
              <w:t>Position</w:t>
            </w:r>
          </w:p>
        </w:tc>
        <w:tc>
          <w:tcPr>
            <w:tcW w:w="0" w:type="auto"/>
            <w:shd w:val="clear" w:color="auto" w:fill="auto"/>
          </w:tcPr>
          <w:p w14:paraId="7656FACF" w14:textId="60CFC052" w:rsidR="002D24B8" w:rsidRPr="002D24B8" w:rsidRDefault="002D24B8" w:rsidP="002D24B8">
            <w:pPr>
              <w:jc w:val="center"/>
              <w:outlineLvl w:val="0"/>
              <w:rPr>
                <w:b/>
              </w:rPr>
            </w:pPr>
            <w:r w:rsidRPr="002D24B8">
              <w:rPr>
                <w:b/>
              </w:rPr>
              <w:t>Name</w:t>
            </w:r>
          </w:p>
        </w:tc>
        <w:tc>
          <w:tcPr>
            <w:tcW w:w="0" w:type="auto"/>
            <w:shd w:val="clear" w:color="auto" w:fill="auto"/>
          </w:tcPr>
          <w:p w14:paraId="01E0E079" w14:textId="1D11F4F0" w:rsidR="002D24B8" w:rsidRPr="002D24B8" w:rsidRDefault="002D24B8" w:rsidP="002D24B8">
            <w:pPr>
              <w:jc w:val="center"/>
              <w:outlineLvl w:val="0"/>
              <w:rPr>
                <w:b/>
              </w:rPr>
            </w:pPr>
            <w:proofErr w:type="gramStart"/>
            <w:r w:rsidRPr="002D24B8">
              <w:rPr>
                <w:b/>
              </w:rPr>
              <w:t>e</w:t>
            </w:r>
            <w:proofErr w:type="gramEnd"/>
            <w:r w:rsidRPr="002D24B8">
              <w:rPr>
                <w:b/>
              </w:rPr>
              <w:t>-mail address</w:t>
            </w:r>
          </w:p>
        </w:tc>
        <w:tc>
          <w:tcPr>
            <w:tcW w:w="0" w:type="auto"/>
            <w:shd w:val="clear" w:color="auto" w:fill="auto"/>
            <w:vAlign w:val="center"/>
          </w:tcPr>
          <w:p w14:paraId="2B102C71" w14:textId="77777777" w:rsidR="002D24B8" w:rsidRPr="00D30F3B" w:rsidRDefault="002D24B8" w:rsidP="00661B82">
            <w:pPr>
              <w:jc w:val="center"/>
              <w:outlineLvl w:val="0"/>
              <w:rPr>
                <w:sz w:val="20"/>
                <w:szCs w:val="20"/>
              </w:rPr>
            </w:pPr>
          </w:p>
        </w:tc>
        <w:tc>
          <w:tcPr>
            <w:tcW w:w="674" w:type="dxa"/>
            <w:shd w:val="clear" w:color="auto" w:fill="auto"/>
          </w:tcPr>
          <w:p w14:paraId="2685C485" w14:textId="77777777" w:rsidR="002D24B8" w:rsidRDefault="002D24B8" w:rsidP="00D30F3B">
            <w:pPr>
              <w:jc w:val="center"/>
              <w:outlineLvl w:val="0"/>
              <w:rPr>
                <w:sz w:val="20"/>
                <w:szCs w:val="20"/>
              </w:rPr>
            </w:pPr>
          </w:p>
        </w:tc>
      </w:tr>
      <w:tr w:rsidR="00940427" w:rsidRPr="00832F6A" w14:paraId="25A16372" w14:textId="77777777" w:rsidTr="00EB6646">
        <w:trPr>
          <w:trHeight w:val="284"/>
        </w:trPr>
        <w:tc>
          <w:tcPr>
            <w:tcW w:w="0" w:type="auto"/>
            <w:shd w:val="clear" w:color="auto" w:fill="auto"/>
          </w:tcPr>
          <w:p w14:paraId="35119B6D" w14:textId="77777777" w:rsidR="00927173" w:rsidRPr="00832F6A" w:rsidRDefault="00927173" w:rsidP="00927173">
            <w:pPr>
              <w:outlineLvl w:val="0"/>
            </w:pPr>
            <w:r w:rsidRPr="00832F6A">
              <w:t>Education Chair</w:t>
            </w:r>
          </w:p>
        </w:tc>
        <w:tc>
          <w:tcPr>
            <w:tcW w:w="0" w:type="auto"/>
            <w:shd w:val="clear" w:color="auto" w:fill="auto"/>
          </w:tcPr>
          <w:p w14:paraId="7F8477D7" w14:textId="77777777" w:rsidR="00927173" w:rsidRPr="00832F6A" w:rsidRDefault="00927173" w:rsidP="00927173">
            <w:pPr>
              <w:jc w:val="center"/>
              <w:outlineLvl w:val="0"/>
            </w:pPr>
            <w:r w:rsidRPr="00832F6A">
              <w:t>Alfonso Enriquez</w:t>
            </w:r>
          </w:p>
        </w:tc>
        <w:tc>
          <w:tcPr>
            <w:tcW w:w="0" w:type="auto"/>
            <w:shd w:val="clear" w:color="auto" w:fill="auto"/>
          </w:tcPr>
          <w:p w14:paraId="17F66BBE" w14:textId="77777777" w:rsidR="00927173" w:rsidRPr="00832F6A" w:rsidRDefault="00927173" w:rsidP="00927173">
            <w:pPr>
              <w:jc w:val="center"/>
              <w:outlineLvl w:val="0"/>
            </w:pPr>
            <w:proofErr w:type="gramStart"/>
            <w:r w:rsidRPr="00832F6A">
              <w:t>alfonso.enriquez@att.net</w:t>
            </w:r>
            <w:proofErr w:type="gramEnd"/>
          </w:p>
        </w:tc>
        <w:tc>
          <w:tcPr>
            <w:tcW w:w="0" w:type="auto"/>
            <w:shd w:val="clear" w:color="auto" w:fill="auto"/>
            <w:vAlign w:val="center"/>
          </w:tcPr>
          <w:p w14:paraId="63901C95" w14:textId="77777777" w:rsidR="00927173" w:rsidRPr="00D30F3B" w:rsidRDefault="00927173" w:rsidP="00661B82">
            <w:pPr>
              <w:jc w:val="center"/>
              <w:outlineLvl w:val="0"/>
              <w:rPr>
                <w:sz w:val="20"/>
                <w:szCs w:val="20"/>
              </w:rPr>
            </w:pPr>
          </w:p>
        </w:tc>
        <w:tc>
          <w:tcPr>
            <w:tcW w:w="674" w:type="dxa"/>
            <w:shd w:val="clear" w:color="auto" w:fill="auto"/>
          </w:tcPr>
          <w:p w14:paraId="2AA561B0" w14:textId="77777777" w:rsidR="00927173" w:rsidRPr="00D30F3B" w:rsidRDefault="00416383" w:rsidP="00D30F3B">
            <w:pPr>
              <w:jc w:val="center"/>
              <w:outlineLvl w:val="0"/>
              <w:rPr>
                <w:sz w:val="20"/>
                <w:szCs w:val="20"/>
              </w:rPr>
            </w:pPr>
            <w:r>
              <w:rPr>
                <w:sz w:val="20"/>
                <w:szCs w:val="20"/>
              </w:rPr>
              <w:t>N</w:t>
            </w:r>
          </w:p>
        </w:tc>
      </w:tr>
      <w:tr w:rsidR="00940427" w:rsidRPr="00832F6A" w14:paraId="241F7D9D" w14:textId="77777777" w:rsidTr="00EB6646">
        <w:trPr>
          <w:trHeight w:val="284"/>
        </w:trPr>
        <w:tc>
          <w:tcPr>
            <w:tcW w:w="0" w:type="auto"/>
            <w:shd w:val="clear" w:color="auto" w:fill="auto"/>
          </w:tcPr>
          <w:p w14:paraId="3B70E355" w14:textId="77777777" w:rsidR="00927173" w:rsidRPr="00832F6A" w:rsidRDefault="00927173" w:rsidP="00927173">
            <w:pPr>
              <w:outlineLvl w:val="0"/>
            </w:pPr>
            <w:r w:rsidRPr="00832F6A">
              <w:t>Internet Liaison Chair</w:t>
            </w:r>
          </w:p>
        </w:tc>
        <w:tc>
          <w:tcPr>
            <w:tcW w:w="0" w:type="auto"/>
            <w:shd w:val="clear" w:color="auto" w:fill="auto"/>
          </w:tcPr>
          <w:p w14:paraId="74CE0253" w14:textId="77777777" w:rsidR="00927173" w:rsidRPr="00832F6A" w:rsidRDefault="00927173" w:rsidP="00927173">
            <w:pPr>
              <w:jc w:val="center"/>
              <w:outlineLvl w:val="0"/>
            </w:pPr>
            <w:r w:rsidRPr="00832F6A">
              <w:t>Jack Vaughn</w:t>
            </w:r>
          </w:p>
        </w:tc>
        <w:tc>
          <w:tcPr>
            <w:tcW w:w="0" w:type="auto"/>
            <w:shd w:val="clear" w:color="auto" w:fill="auto"/>
          </w:tcPr>
          <w:p w14:paraId="1E3C312D" w14:textId="77777777" w:rsidR="00927173" w:rsidRPr="00832F6A" w:rsidRDefault="00927173" w:rsidP="00927173">
            <w:pPr>
              <w:jc w:val="center"/>
              <w:outlineLvl w:val="0"/>
            </w:pPr>
            <w:r w:rsidRPr="00832F6A">
              <w:t>jvaughn@utep.edu</w:t>
            </w:r>
          </w:p>
        </w:tc>
        <w:tc>
          <w:tcPr>
            <w:tcW w:w="0" w:type="auto"/>
            <w:shd w:val="clear" w:color="auto" w:fill="auto"/>
            <w:vAlign w:val="center"/>
          </w:tcPr>
          <w:p w14:paraId="06374B1E" w14:textId="73088A56" w:rsidR="00927173" w:rsidRPr="00D30F3B" w:rsidRDefault="00CB534F" w:rsidP="00661B82">
            <w:pPr>
              <w:jc w:val="center"/>
              <w:outlineLvl w:val="0"/>
              <w:rPr>
                <w:sz w:val="20"/>
                <w:szCs w:val="20"/>
              </w:rPr>
            </w:pPr>
            <w:r>
              <w:rPr>
                <w:sz w:val="20"/>
                <w:szCs w:val="20"/>
              </w:rPr>
              <w:t>Y</w:t>
            </w:r>
          </w:p>
        </w:tc>
        <w:tc>
          <w:tcPr>
            <w:tcW w:w="674" w:type="dxa"/>
            <w:shd w:val="clear" w:color="auto" w:fill="auto"/>
          </w:tcPr>
          <w:p w14:paraId="1249611E" w14:textId="29B002D3" w:rsidR="00927173" w:rsidRPr="00D30F3B" w:rsidRDefault="00927173" w:rsidP="00D30F3B">
            <w:pPr>
              <w:jc w:val="center"/>
              <w:outlineLvl w:val="0"/>
              <w:rPr>
                <w:sz w:val="20"/>
                <w:szCs w:val="20"/>
              </w:rPr>
            </w:pPr>
          </w:p>
        </w:tc>
      </w:tr>
      <w:tr w:rsidR="00940427" w:rsidRPr="00832F6A" w14:paraId="73A985F7" w14:textId="77777777" w:rsidTr="00EB6646">
        <w:trPr>
          <w:trHeight w:val="284"/>
        </w:trPr>
        <w:tc>
          <w:tcPr>
            <w:tcW w:w="0" w:type="auto"/>
            <w:shd w:val="clear" w:color="auto" w:fill="auto"/>
          </w:tcPr>
          <w:p w14:paraId="6722AEF9" w14:textId="77777777" w:rsidR="00927173" w:rsidRPr="00832F6A" w:rsidRDefault="00927173" w:rsidP="00927173">
            <w:pPr>
              <w:outlineLvl w:val="0"/>
            </w:pPr>
            <w:r w:rsidRPr="00832F6A">
              <w:t>Newsletter Chair</w:t>
            </w:r>
          </w:p>
        </w:tc>
        <w:tc>
          <w:tcPr>
            <w:tcW w:w="0" w:type="auto"/>
            <w:shd w:val="clear" w:color="auto" w:fill="auto"/>
          </w:tcPr>
          <w:p w14:paraId="389F767A" w14:textId="77777777" w:rsidR="00927173" w:rsidRPr="00832F6A" w:rsidRDefault="00927173" w:rsidP="00927173">
            <w:pPr>
              <w:jc w:val="center"/>
              <w:outlineLvl w:val="0"/>
            </w:pPr>
            <w:r w:rsidRPr="00832F6A">
              <w:t>Kim Pries</w:t>
            </w:r>
          </w:p>
        </w:tc>
        <w:tc>
          <w:tcPr>
            <w:tcW w:w="0" w:type="auto"/>
            <w:shd w:val="clear" w:color="auto" w:fill="auto"/>
          </w:tcPr>
          <w:p w14:paraId="5890EF00" w14:textId="77777777" w:rsidR="00927173" w:rsidRPr="00832F6A" w:rsidRDefault="00927173" w:rsidP="00927173">
            <w:pPr>
              <w:jc w:val="center"/>
              <w:outlineLvl w:val="0"/>
            </w:pPr>
            <w:r w:rsidRPr="00832F6A">
              <w:t>jpries1@elp.rr.com</w:t>
            </w:r>
          </w:p>
        </w:tc>
        <w:tc>
          <w:tcPr>
            <w:tcW w:w="0" w:type="auto"/>
            <w:shd w:val="clear" w:color="auto" w:fill="auto"/>
            <w:vAlign w:val="center"/>
          </w:tcPr>
          <w:p w14:paraId="4B2DB42E" w14:textId="77777777" w:rsidR="00927173" w:rsidRPr="00D30F3B" w:rsidRDefault="00927173" w:rsidP="00661B82">
            <w:pPr>
              <w:jc w:val="center"/>
              <w:outlineLvl w:val="0"/>
              <w:rPr>
                <w:sz w:val="20"/>
                <w:szCs w:val="20"/>
              </w:rPr>
            </w:pPr>
          </w:p>
        </w:tc>
        <w:tc>
          <w:tcPr>
            <w:tcW w:w="674" w:type="dxa"/>
            <w:shd w:val="clear" w:color="auto" w:fill="auto"/>
          </w:tcPr>
          <w:p w14:paraId="3366391B" w14:textId="77777777" w:rsidR="00927173" w:rsidRPr="00D30F3B" w:rsidRDefault="00416383" w:rsidP="00D30F3B">
            <w:pPr>
              <w:jc w:val="center"/>
              <w:outlineLvl w:val="0"/>
              <w:rPr>
                <w:sz w:val="20"/>
                <w:szCs w:val="20"/>
              </w:rPr>
            </w:pPr>
            <w:r>
              <w:rPr>
                <w:sz w:val="20"/>
                <w:szCs w:val="20"/>
              </w:rPr>
              <w:t>N</w:t>
            </w:r>
          </w:p>
        </w:tc>
      </w:tr>
      <w:tr w:rsidR="00940427" w:rsidRPr="00832F6A" w14:paraId="402A8691" w14:textId="77777777" w:rsidTr="00EB6646">
        <w:trPr>
          <w:trHeight w:val="284"/>
        </w:trPr>
        <w:tc>
          <w:tcPr>
            <w:tcW w:w="0" w:type="auto"/>
            <w:shd w:val="clear" w:color="auto" w:fill="auto"/>
          </w:tcPr>
          <w:p w14:paraId="498547AC" w14:textId="77777777" w:rsidR="00927173" w:rsidRPr="00832F6A" w:rsidRDefault="00927173" w:rsidP="00927173">
            <w:pPr>
              <w:outlineLvl w:val="0"/>
            </w:pPr>
            <w:r w:rsidRPr="00832F6A">
              <w:t>Publicity Chair</w:t>
            </w:r>
          </w:p>
        </w:tc>
        <w:tc>
          <w:tcPr>
            <w:tcW w:w="0" w:type="auto"/>
            <w:shd w:val="clear" w:color="auto" w:fill="auto"/>
          </w:tcPr>
          <w:p w14:paraId="191B5D8A" w14:textId="77777777" w:rsidR="00927173" w:rsidRPr="00832F6A" w:rsidRDefault="00927173" w:rsidP="00927173">
            <w:pPr>
              <w:jc w:val="center"/>
              <w:outlineLvl w:val="0"/>
            </w:pPr>
            <w:r w:rsidRPr="00832F6A">
              <w:t xml:space="preserve">Fernando </w:t>
            </w:r>
            <w:proofErr w:type="spellStart"/>
            <w:r w:rsidRPr="00832F6A">
              <w:t>Urbina</w:t>
            </w:r>
            <w:proofErr w:type="spellEnd"/>
          </w:p>
        </w:tc>
        <w:tc>
          <w:tcPr>
            <w:tcW w:w="0" w:type="auto"/>
            <w:shd w:val="clear" w:color="auto" w:fill="auto"/>
          </w:tcPr>
          <w:p w14:paraId="49E0389F" w14:textId="77777777" w:rsidR="00927173" w:rsidRPr="00832F6A" w:rsidRDefault="00927173" w:rsidP="00927173">
            <w:pPr>
              <w:jc w:val="center"/>
              <w:outlineLvl w:val="0"/>
            </w:pPr>
            <w:r w:rsidRPr="00832F6A">
              <w:t>furbina@sewsus.com</w:t>
            </w:r>
          </w:p>
        </w:tc>
        <w:tc>
          <w:tcPr>
            <w:tcW w:w="0" w:type="auto"/>
            <w:shd w:val="clear" w:color="auto" w:fill="auto"/>
            <w:vAlign w:val="center"/>
          </w:tcPr>
          <w:p w14:paraId="39E8FC29" w14:textId="77777777" w:rsidR="00927173" w:rsidRPr="00D30F3B" w:rsidRDefault="00927173" w:rsidP="00661B82">
            <w:pPr>
              <w:jc w:val="center"/>
              <w:outlineLvl w:val="0"/>
              <w:rPr>
                <w:sz w:val="20"/>
                <w:szCs w:val="20"/>
              </w:rPr>
            </w:pPr>
          </w:p>
        </w:tc>
        <w:tc>
          <w:tcPr>
            <w:tcW w:w="674" w:type="dxa"/>
            <w:shd w:val="clear" w:color="auto" w:fill="auto"/>
          </w:tcPr>
          <w:p w14:paraId="3A1E86EA" w14:textId="77777777" w:rsidR="00927173" w:rsidRPr="00D30F3B" w:rsidRDefault="00416383" w:rsidP="00D30F3B">
            <w:pPr>
              <w:jc w:val="center"/>
              <w:outlineLvl w:val="0"/>
              <w:rPr>
                <w:sz w:val="20"/>
                <w:szCs w:val="20"/>
              </w:rPr>
            </w:pPr>
            <w:r>
              <w:rPr>
                <w:sz w:val="20"/>
                <w:szCs w:val="20"/>
              </w:rPr>
              <w:t>N</w:t>
            </w:r>
          </w:p>
        </w:tc>
      </w:tr>
      <w:tr w:rsidR="00940427" w:rsidRPr="00832F6A" w14:paraId="11221FC1" w14:textId="77777777" w:rsidTr="00EB6646">
        <w:trPr>
          <w:trHeight w:val="284"/>
        </w:trPr>
        <w:tc>
          <w:tcPr>
            <w:tcW w:w="0" w:type="auto"/>
            <w:shd w:val="clear" w:color="auto" w:fill="auto"/>
          </w:tcPr>
          <w:p w14:paraId="3A792E0F" w14:textId="77777777" w:rsidR="00927173" w:rsidRPr="00832F6A" w:rsidRDefault="00927173" w:rsidP="00927173">
            <w:pPr>
              <w:outlineLvl w:val="0"/>
            </w:pPr>
            <w:r w:rsidRPr="00832F6A">
              <w:t>Recertification Chair</w:t>
            </w:r>
          </w:p>
        </w:tc>
        <w:tc>
          <w:tcPr>
            <w:tcW w:w="0" w:type="auto"/>
            <w:shd w:val="clear" w:color="auto" w:fill="auto"/>
          </w:tcPr>
          <w:p w14:paraId="55E8D6EE" w14:textId="77777777" w:rsidR="00927173" w:rsidRPr="00832F6A" w:rsidRDefault="00927173" w:rsidP="00927173">
            <w:pPr>
              <w:jc w:val="center"/>
              <w:outlineLvl w:val="0"/>
            </w:pPr>
            <w:r w:rsidRPr="00832F6A">
              <w:t>Steven Schafer</w:t>
            </w:r>
          </w:p>
        </w:tc>
        <w:tc>
          <w:tcPr>
            <w:tcW w:w="0" w:type="auto"/>
            <w:shd w:val="clear" w:color="auto" w:fill="auto"/>
          </w:tcPr>
          <w:p w14:paraId="608A4E5D" w14:textId="77777777" w:rsidR="00927173" w:rsidRPr="00832F6A" w:rsidRDefault="00927173" w:rsidP="00927173">
            <w:pPr>
              <w:jc w:val="center"/>
              <w:outlineLvl w:val="0"/>
            </w:pPr>
            <w:r w:rsidRPr="00832F6A">
              <w:t>spikeguate@sbcglobal.net</w:t>
            </w:r>
          </w:p>
        </w:tc>
        <w:tc>
          <w:tcPr>
            <w:tcW w:w="0" w:type="auto"/>
            <w:shd w:val="clear" w:color="auto" w:fill="auto"/>
            <w:vAlign w:val="center"/>
          </w:tcPr>
          <w:p w14:paraId="34ED20D3" w14:textId="77777777" w:rsidR="00927173" w:rsidRPr="00D30F3B" w:rsidRDefault="00927173" w:rsidP="00661B82">
            <w:pPr>
              <w:jc w:val="center"/>
              <w:outlineLvl w:val="0"/>
              <w:rPr>
                <w:sz w:val="20"/>
                <w:szCs w:val="20"/>
              </w:rPr>
            </w:pPr>
          </w:p>
        </w:tc>
        <w:tc>
          <w:tcPr>
            <w:tcW w:w="674" w:type="dxa"/>
            <w:shd w:val="clear" w:color="auto" w:fill="auto"/>
          </w:tcPr>
          <w:p w14:paraId="08110CBB" w14:textId="77777777" w:rsidR="00927173" w:rsidRPr="00D30F3B" w:rsidRDefault="00416383" w:rsidP="00D30F3B">
            <w:pPr>
              <w:jc w:val="center"/>
              <w:outlineLvl w:val="0"/>
              <w:rPr>
                <w:sz w:val="20"/>
                <w:szCs w:val="20"/>
              </w:rPr>
            </w:pPr>
            <w:r>
              <w:rPr>
                <w:sz w:val="20"/>
                <w:szCs w:val="20"/>
              </w:rPr>
              <w:t>N</w:t>
            </w:r>
          </w:p>
        </w:tc>
      </w:tr>
      <w:tr w:rsidR="00940427" w:rsidRPr="00832F6A" w14:paraId="0AD5D899" w14:textId="77777777" w:rsidTr="00EB6646">
        <w:trPr>
          <w:trHeight w:val="284"/>
        </w:trPr>
        <w:tc>
          <w:tcPr>
            <w:tcW w:w="0" w:type="auto"/>
            <w:shd w:val="clear" w:color="auto" w:fill="auto"/>
          </w:tcPr>
          <w:p w14:paraId="6528DCF8" w14:textId="77777777" w:rsidR="00927173" w:rsidRPr="00832F6A" w:rsidRDefault="00927173" w:rsidP="00927173">
            <w:pPr>
              <w:outlineLvl w:val="0"/>
            </w:pPr>
            <w:r w:rsidRPr="00832F6A">
              <w:t>Refresher Classes</w:t>
            </w:r>
            <w:r w:rsidR="00940427">
              <w:t>/Workshop</w:t>
            </w:r>
            <w:r w:rsidRPr="00832F6A">
              <w:t xml:space="preserve"> Chair</w:t>
            </w:r>
          </w:p>
        </w:tc>
        <w:tc>
          <w:tcPr>
            <w:tcW w:w="0" w:type="auto"/>
            <w:shd w:val="clear" w:color="auto" w:fill="auto"/>
          </w:tcPr>
          <w:p w14:paraId="6BB1F639" w14:textId="77777777" w:rsidR="00927173" w:rsidRPr="00832F6A" w:rsidRDefault="00927173" w:rsidP="00927173">
            <w:pPr>
              <w:jc w:val="center"/>
              <w:outlineLvl w:val="0"/>
            </w:pPr>
            <w:r w:rsidRPr="00832F6A">
              <w:t>Hector Lugo</w:t>
            </w:r>
          </w:p>
        </w:tc>
        <w:tc>
          <w:tcPr>
            <w:tcW w:w="0" w:type="auto"/>
            <w:shd w:val="clear" w:color="auto" w:fill="auto"/>
          </w:tcPr>
          <w:p w14:paraId="253FEAA2" w14:textId="77777777" w:rsidR="00927173" w:rsidRPr="00832F6A" w:rsidRDefault="00927173" w:rsidP="00927173">
            <w:pPr>
              <w:jc w:val="center"/>
              <w:outlineLvl w:val="0"/>
            </w:pPr>
            <w:r w:rsidRPr="00832F6A">
              <w:t>h7tetor@hotmail.com</w:t>
            </w:r>
          </w:p>
        </w:tc>
        <w:tc>
          <w:tcPr>
            <w:tcW w:w="0" w:type="auto"/>
            <w:shd w:val="clear" w:color="auto" w:fill="auto"/>
            <w:vAlign w:val="center"/>
          </w:tcPr>
          <w:p w14:paraId="2019217E" w14:textId="77777777" w:rsidR="00416383" w:rsidRPr="00D30F3B" w:rsidRDefault="00416383" w:rsidP="00416383">
            <w:pPr>
              <w:jc w:val="center"/>
              <w:outlineLvl w:val="0"/>
              <w:rPr>
                <w:sz w:val="20"/>
                <w:szCs w:val="20"/>
              </w:rPr>
            </w:pPr>
            <w:r>
              <w:rPr>
                <w:sz w:val="20"/>
                <w:szCs w:val="20"/>
              </w:rPr>
              <w:t>Y</w:t>
            </w:r>
          </w:p>
        </w:tc>
        <w:tc>
          <w:tcPr>
            <w:tcW w:w="674" w:type="dxa"/>
            <w:shd w:val="clear" w:color="auto" w:fill="auto"/>
          </w:tcPr>
          <w:p w14:paraId="7F26B40A" w14:textId="77777777" w:rsidR="00927173" w:rsidRPr="00D30F3B" w:rsidRDefault="00927173" w:rsidP="00D30F3B">
            <w:pPr>
              <w:jc w:val="center"/>
              <w:outlineLvl w:val="0"/>
              <w:rPr>
                <w:sz w:val="20"/>
                <w:szCs w:val="20"/>
              </w:rPr>
            </w:pPr>
          </w:p>
        </w:tc>
      </w:tr>
      <w:tr w:rsidR="00940427" w:rsidRPr="009A3C44" w14:paraId="144593A0" w14:textId="77777777" w:rsidTr="00EB6646">
        <w:trPr>
          <w:trHeight w:val="257"/>
        </w:trPr>
        <w:tc>
          <w:tcPr>
            <w:tcW w:w="0" w:type="auto"/>
            <w:shd w:val="clear" w:color="auto" w:fill="auto"/>
          </w:tcPr>
          <w:p w14:paraId="48E32DE3" w14:textId="77777777" w:rsidR="00927173" w:rsidRPr="00832F6A" w:rsidRDefault="00927173" w:rsidP="00927173">
            <w:pPr>
              <w:outlineLvl w:val="0"/>
            </w:pPr>
            <w:r w:rsidRPr="00832F6A">
              <w:t>Student Section Chair</w:t>
            </w:r>
          </w:p>
        </w:tc>
        <w:tc>
          <w:tcPr>
            <w:tcW w:w="0" w:type="auto"/>
            <w:shd w:val="clear" w:color="auto" w:fill="auto"/>
          </w:tcPr>
          <w:p w14:paraId="4E64422B" w14:textId="3248A44E" w:rsidR="00927173" w:rsidRPr="00832F6A" w:rsidRDefault="009F76D5" w:rsidP="00927173">
            <w:pPr>
              <w:jc w:val="center"/>
              <w:outlineLvl w:val="0"/>
            </w:pPr>
            <w:r>
              <w:t>Francisco Salazar</w:t>
            </w:r>
          </w:p>
        </w:tc>
        <w:tc>
          <w:tcPr>
            <w:tcW w:w="0" w:type="auto"/>
            <w:shd w:val="clear" w:color="auto" w:fill="auto"/>
          </w:tcPr>
          <w:p w14:paraId="774B4A41" w14:textId="77777777" w:rsidR="00927173" w:rsidRPr="00832F6A" w:rsidRDefault="00927173" w:rsidP="00927173">
            <w:pPr>
              <w:jc w:val="center"/>
              <w:outlineLvl w:val="0"/>
            </w:pPr>
          </w:p>
        </w:tc>
        <w:tc>
          <w:tcPr>
            <w:tcW w:w="0" w:type="auto"/>
            <w:shd w:val="clear" w:color="auto" w:fill="auto"/>
            <w:vAlign w:val="center"/>
          </w:tcPr>
          <w:p w14:paraId="1E6C8944" w14:textId="77777777" w:rsidR="00927173" w:rsidRPr="00D30F3B" w:rsidRDefault="00927173" w:rsidP="00661B82">
            <w:pPr>
              <w:jc w:val="center"/>
              <w:outlineLvl w:val="0"/>
              <w:rPr>
                <w:sz w:val="20"/>
                <w:szCs w:val="20"/>
              </w:rPr>
            </w:pPr>
          </w:p>
        </w:tc>
        <w:tc>
          <w:tcPr>
            <w:tcW w:w="674" w:type="dxa"/>
            <w:shd w:val="clear" w:color="auto" w:fill="auto"/>
          </w:tcPr>
          <w:p w14:paraId="44DAADAD" w14:textId="27D418B5" w:rsidR="00927173" w:rsidRPr="009A3C44" w:rsidRDefault="009F76D5" w:rsidP="00D30F3B">
            <w:pPr>
              <w:jc w:val="center"/>
              <w:outlineLvl w:val="0"/>
              <w:rPr>
                <w:sz w:val="20"/>
                <w:szCs w:val="20"/>
              </w:rPr>
            </w:pPr>
            <w:r>
              <w:rPr>
                <w:sz w:val="20"/>
                <w:szCs w:val="20"/>
              </w:rPr>
              <w:t>N</w:t>
            </w:r>
          </w:p>
        </w:tc>
      </w:tr>
      <w:tr w:rsidR="00940427" w:rsidRPr="00832F6A" w14:paraId="06C78750" w14:textId="77777777" w:rsidTr="00EB6646">
        <w:trPr>
          <w:trHeight w:val="278"/>
        </w:trPr>
        <w:tc>
          <w:tcPr>
            <w:tcW w:w="0" w:type="auto"/>
            <w:shd w:val="clear" w:color="auto" w:fill="auto"/>
          </w:tcPr>
          <w:p w14:paraId="4C3D296E" w14:textId="77777777" w:rsidR="00641D3D" w:rsidRPr="00832F6A" w:rsidRDefault="00940427" w:rsidP="00940427">
            <w:pPr>
              <w:outlineLvl w:val="0"/>
            </w:pPr>
            <w:r>
              <w:t>Assistant</w:t>
            </w:r>
            <w:r w:rsidR="00641D3D" w:rsidRPr="00832F6A">
              <w:t xml:space="preserve"> Recertification Chair</w:t>
            </w:r>
          </w:p>
        </w:tc>
        <w:tc>
          <w:tcPr>
            <w:tcW w:w="0" w:type="auto"/>
            <w:shd w:val="clear" w:color="auto" w:fill="auto"/>
          </w:tcPr>
          <w:p w14:paraId="616B45AA" w14:textId="77777777" w:rsidR="00641D3D" w:rsidRPr="00832F6A" w:rsidRDefault="00641D3D" w:rsidP="00927173">
            <w:pPr>
              <w:jc w:val="center"/>
              <w:outlineLvl w:val="0"/>
            </w:pPr>
            <w:r w:rsidRPr="00832F6A">
              <w:t>Jack Vaughn</w:t>
            </w:r>
          </w:p>
        </w:tc>
        <w:tc>
          <w:tcPr>
            <w:tcW w:w="0" w:type="auto"/>
            <w:shd w:val="clear" w:color="auto" w:fill="auto"/>
          </w:tcPr>
          <w:p w14:paraId="6B5C6964" w14:textId="77777777" w:rsidR="00641D3D" w:rsidRPr="00832F6A" w:rsidRDefault="00641D3D" w:rsidP="00927173">
            <w:pPr>
              <w:jc w:val="center"/>
              <w:outlineLvl w:val="0"/>
            </w:pPr>
            <w:r w:rsidRPr="00832F6A">
              <w:t>jvaughn@utep.edu</w:t>
            </w:r>
          </w:p>
        </w:tc>
        <w:tc>
          <w:tcPr>
            <w:tcW w:w="0" w:type="auto"/>
            <w:shd w:val="clear" w:color="auto" w:fill="auto"/>
            <w:vAlign w:val="center"/>
          </w:tcPr>
          <w:p w14:paraId="53440AFA" w14:textId="0C656FBC" w:rsidR="00641D3D" w:rsidRPr="00D30F3B" w:rsidRDefault="00CB534F" w:rsidP="00661B82">
            <w:pPr>
              <w:jc w:val="center"/>
              <w:rPr>
                <w:sz w:val="20"/>
                <w:szCs w:val="20"/>
              </w:rPr>
            </w:pPr>
            <w:r>
              <w:rPr>
                <w:sz w:val="20"/>
                <w:szCs w:val="20"/>
              </w:rPr>
              <w:t>Y</w:t>
            </w:r>
          </w:p>
        </w:tc>
        <w:tc>
          <w:tcPr>
            <w:tcW w:w="674" w:type="dxa"/>
            <w:shd w:val="clear" w:color="auto" w:fill="auto"/>
          </w:tcPr>
          <w:p w14:paraId="7465F727" w14:textId="2A7C2CDB" w:rsidR="00641D3D" w:rsidRPr="00D30F3B" w:rsidRDefault="00641D3D" w:rsidP="00D30F3B">
            <w:pPr>
              <w:jc w:val="center"/>
              <w:outlineLvl w:val="0"/>
              <w:rPr>
                <w:sz w:val="20"/>
                <w:szCs w:val="20"/>
              </w:rPr>
            </w:pPr>
          </w:p>
        </w:tc>
      </w:tr>
      <w:tr w:rsidR="00940427" w:rsidRPr="00832F6A" w14:paraId="586EB35C" w14:textId="77777777" w:rsidTr="00EB6646">
        <w:trPr>
          <w:trHeight w:val="278"/>
        </w:trPr>
        <w:tc>
          <w:tcPr>
            <w:tcW w:w="0" w:type="auto"/>
            <w:shd w:val="clear" w:color="auto" w:fill="auto"/>
          </w:tcPr>
          <w:p w14:paraId="2F9EAA28" w14:textId="77777777" w:rsidR="00641D3D" w:rsidRPr="00832F6A" w:rsidRDefault="00940427" w:rsidP="00927173">
            <w:pPr>
              <w:outlineLvl w:val="0"/>
            </w:pPr>
            <w:r>
              <w:t>Assistant</w:t>
            </w:r>
            <w:r w:rsidR="00641D3D" w:rsidRPr="00832F6A">
              <w:t xml:space="preserve"> Newsletter Chair</w:t>
            </w:r>
          </w:p>
        </w:tc>
        <w:tc>
          <w:tcPr>
            <w:tcW w:w="0" w:type="auto"/>
            <w:shd w:val="clear" w:color="auto" w:fill="auto"/>
          </w:tcPr>
          <w:p w14:paraId="74F28CCE" w14:textId="77777777" w:rsidR="00641D3D" w:rsidRPr="00832F6A" w:rsidRDefault="00641D3D" w:rsidP="00927173">
            <w:pPr>
              <w:jc w:val="center"/>
              <w:outlineLvl w:val="0"/>
            </w:pPr>
            <w:r w:rsidRPr="00832F6A">
              <w:t>Jack Vaughn</w:t>
            </w:r>
          </w:p>
        </w:tc>
        <w:tc>
          <w:tcPr>
            <w:tcW w:w="0" w:type="auto"/>
            <w:shd w:val="clear" w:color="auto" w:fill="auto"/>
          </w:tcPr>
          <w:p w14:paraId="1810B798" w14:textId="77777777" w:rsidR="00641D3D" w:rsidRPr="00832F6A" w:rsidRDefault="00641D3D" w:rsidP="00927173">
            <w:pPr>
              <w:jc w:val="center"/>
              <w:outlineLvl w:val="0"/>
            </w:pPr>
            <w:r w:rsidRPr="00832F6A">
              <w:t>jvaughn@utep.edu</w:t>
            </w:r>
          </w:p>
        </w:tc>
        <w:tc>
          <w:tcPr>
            <w:tcW w:w="0" w:type="auto"/>
            <w:shd w:val="clear" w:color="auto" w:fill="auto"/>
            <w:vAlign w:val="center"/>
          </w:tcPr>
          <w:p w14:paraId="54600654" w14:textId="78D191D1" w:rsidR="00641D3D" w:rsidRPr="00D30F3B" w:rsidRDefault="00CB534F" w:rsidP="00661B82">
            <w:pPr>
              <w:jc w:val="center"/>
              <w:rPr>
                <w:sz w:val="20"/>
                <w:szCs w:val="20"/>
              </w:rPr>
            </w:pPr>
            <w:r>
              <w:rPr>
                <w:sz w:val="20"/>
                <w:szCs w:val="20"/>
              </w:rPr>
              <w:t>Y</w:t>
            </w:r>
          </w:p>
        </w:tc>
        <w:tc>
          <w:tcPr>
            <w:tcW w:w="674" w:type="dxa"/>
            <w:shd w:val="clear" w:color="auto" w:fill="auto"/>
          </w:tcPr>
          <w:p w14:paraId="02DFA2A1" w14:textId="1AD3EAFA" w:rsidR="00641D3D" w:rsidRPr="00D30F3B" w:rsidRDefault="00641D3D" w:rsidP="00D30F3B">
            <w:pPr>
              <w:jc w:val="center"/>
              <w:outlineLvl w:val="0"/>
              <w:rPr>
                <w:sz w:val="20"/>
                <w:szCs w:val="20"/>
              </w:rPr>
            </w:pPr>
          </w:p>
        </w:tc>
      </w:tr>
      <w:tr w:rsidR="00D30F3B" w:rsidRPr="00832F6A" w14:paraId="020BC684" w14:textId="77777777" w:rsidTr="00EB6646">
        <w:trPr>
          <w:trHeight w:val="278"/>
        </w:trPr>
        <w:tc>
          <w:tcPr>
            <w:tcW w:w="0" w:type="auto"/>
            <w:shd w:val="clear" w:color="auto" w:fill="auto"/>
          </w:tcPr>
          <w:p w14:paraId="29E3A518" w14:textId="77777777" w:rsidR="00D30F3B" w:rsidRDefault="00D30F3B" w:rsidP="00927173">
            <w:pPr>
              <w:outlineLvl w:val="0"/>
            </w:pPr>
            <w:r>
              <w:t>Partners In Education</w:t>
            </w:r>
          </w:p>
        </w:tc>
        <w:tc>
          <w:tcPr>
            <w:tcW w:w="0" w:type="auto"/>
            <w:shd w:val="clear" w:color="auto" w:fill="auto"/>
          </w:tcPr>
          <w:p w14:paraId="1D415DF1" w14:textId="77777777" w:rsidR="00D30F3B" w:rsidRPr="00832F6A" w:rsidRDefault="00D30F3B" w:rsidP="00927173">
            <w:pPr>
              <w:jc w:val="center"/>
              <w:outlineLvl w:val="0"/>
            </w:pPr>
          </w:p>
        </w:tc>
        <w:tc>
          <w:tcPr>
            <w:tcW w:w="0" w:type="auto"/>
            <w:shd w:val="clear" w:color="auto" w:fill="auto"/>
          </w:tcPr>
          <w:p w14:paraId="6FBDA051" w14:textId="77777777" w:rsidR="00D30F3B" w:rsidRPr="00832F6A" w:rsidRDefault="00D30F3B" w:rsidP="00927173">
            <w:pPr>
              <w:jc w:val="center"/>
              <w:outlineLvl w:val="0"/>
            </w:pPr>
          </w:p>
        </w:tc>
        <w:tc>
          <w:tcPr>
            <w:tcW w:w="0" w:type="auto"/>
            <w:shd w:val="clear" w:color="auto" w:fill="auto"/>
            <w:vAlign w:val="center"/>
          </w:tcPr>
          <w:p w14:paraId="58BC455A" w14:textId="77777777" w:rsidR="00D30F3B" w:rsidRPr="00D30F3B" w:rsidRDefault="00D30F3B" w:rsidP="00661B82">
            <w:pPr>
              <w:jc w:val="center"/>
              <w:rPr>
                <w:sz w:val="20"/>
                <w:szCs w:val="20"/>
              </w:rPr>
            </w:pPr>
          </w:p>
        </w:tc>
        <w:tc>
          <w:tcPr>
            <w:tcW w:w="674" w:type="dxa"/>
            <w:shd w:val="clear" w:color="auto" w:fill="auto"/>
          </w:tcPr>
          <w:p w14:paraId="49BD6656" w14:textId="77777777" w:rsidR="00D30F3B" w:rsidRPr="00D30F3B" w:rsidRDefault="00D30F3B" w:rsidP="00D30F3B">
            <w:pPr>
              <w:jc w:val="center"/>
              <w:outlineLvl w:val="0"/>
              <w:rPr>
                <w:sz w:val="20"/>
                <w:szCs w:val="20"/>
              </w:rPr>
            </w:pPr>
          </w:p>
        </w:tc>
      </w:tr>
    </w:tbl>
    <w:p w14:paraId="18CB5E31" w14:textId="77777777" w:rsidR="00843A1F" w:rsidRPr="009F6C51" w:rsidRDefault="00843A1F" w:rsidP="00947CFB">
      <w:pPr>
        <w:jc w:val="center"/>
        <w:outlineLvl w:val="0"/>
        <w:rPr>
          <w:b/>
          <w:sz w:val="14"/>
          <w:szCs w:val="14"/>
        </w:rPr>
      </w:pPr>
    </w:p>
    <w:p w14:paraId="4CE94609" w14:textId="77777777" w:rsidR="00FC7D4A" w:rsidRDefault="00FC7D4A" w:rsidP="0014477F">
      <w:pPr>
        <w:outlineLvl w:val="0"/>
      </w:pPr>
    </w:p>
    <w:p w14:paraId="2C3095A5" w14:textId="67132D6B" w:rsidR="00261460" w:rsidRDefault="00261460" w:rsidP="0014477F">
      <w:pPr>
        <w:outlineLvl w:val="0"/>
      </w:pPr>
      <w:r>
        <w:t>Quorum R</w:t>
      </w:r>
      <w:r w:rsidR="001C4E7A">
        <w:t xml:space="preserve">equired: </w:t>
      </w:r>
      <w:r w:rsidR="00EB6646">
        <w:t>Majority</w:t>
      </w:r>
      <w:r>
        <w:t xml:space="preserve"> of Leadership Com</w:t>
      </w:r>
      <w:r w:rsidR="00D30F3B">
        <w:t>mittee</w:t>
      </w:r>
      <w:r w:rsidR="008261B7">
        <w:t>.</w:t>
      </w:r>
    </w:p>
    <w:p w14:paraId="5EE9B4A1" w14:textId="6F1D53B7" w:rsidR="00E43EB6" w:rsidRDefault="00EB6646" w:rsidP="0014477F">
      <w:pPr>
        <w:numPr>
          <w:ilvl w:val="0"/>
          <w:numId w:val="1"/>
        </w:numPr>
        <w:outlineLvl w:val="0"/>
      </w:pPr>
      <w:r>
        <w:t>Minimum of 4 Leadership Committee members</w:t>
      </w:r>
    </w:p>
    <w:p w14:paraId="62BE17B1" w14:textId="77777777" w:rsidR="00A632D0" w:rsidRPr="00BF712A" w:rsidRDefault="00A632D0" w:rsidP="00A632D0">
      <w:pPr>
        <w:ind w:left="720"/>
        <w:outlineLvl w:val="0"/>
      </w:pPr>
    </w:p>
    <w:p w14:paraId="13BF0190" w14:textId="4E9A3D10" w:rsidR="00AC4FCE" w:rsidRDefault="00261460" w:rsidP="0014477F">
      <w:pPr>
        <w:outlineLvl w:val="0"/>
      </w:pPr>
      <w:r>
        <w:t xml:space="preserve">Quorum </w:t>
      </w:r>
      <w:r w:rsidR="005A7ECF">
        <w:t>was established</w:t>
      </w:r>
      <w:r w:rsidR="00AC4FCE">
        <w:t>.</w:t>
      </w:r>
    </w:p>
    <w:p w14:paraId="46C36E96" w14:textId="45DE0F94" w:rsidR="0085356F" w:rsidRDefault="0016616C" w:rsidP="00AC4FCE">
      <w:pPr>
        <w:ind w:left="720"/>
        <w:outlineLvl w:val="0"/>
      </w:pPr>
      <w:r w:rsidRPr="004469E8">
        <w:t xml:space="preserve">Meeting </w:t>
      </w:r>
      <w:r w:rsidR="00D92E3A" w:rsidRPr="004469E8">
        <w:t>commenced</w:t>
      </w:r>
      <w:r w:rsidRPr="004469E8">
        <w:t xml:space="preserve"> </w:t>
      </w:r>
      <w:r w:rsidR="004349C8" w:rsidRPr="004469E8">
        <w:t>at</w:t>
      </w:r>
      <w:r w:rsidR="006502E1" w:rsidRPr="004469E8">
        <w:t xml:space="preserve"> </w:t>
      </w:r>
      <w:r w:rsidR="00CB534F" w:rsidRPr="00CB534F">
        <w:t>9:15AM</w:t>
      </w:r>
      <w:r w:rsidRPr="004469E8">
        <w:t>.</w:t>
      </w:r>
    </w:p>
    <w:p w14:paraId="319FCCC0" w14:textId="77777777" w:rsidR="00A632D0" w:rsidRDefault="00A632D0" w:rsidP="00AC4FCE">
      <w:pPr>
        <w:ind w:left="720"/>
        <w:outlineLvl w:val="0"/>
      </w:pPr>
    </w:p>
    <w:p w14:paraId="5276521F" w14:textId="2C2D92BC" w:rsidR="008261B7" w:rsidRDefault="008261B7" w:rsidP="0014477F">
      <w:pPr>
        <w:outlineLvl w:val="0"/>
      </w:pPr>
      <w:r>
        <w:t xml:space="preserve">Guest: </w:t>
      </w:r>
      <w:r w:rsidR="00D4072C">
        <w:t>Brenda McBride</w:t>
      </w:r>
      <w:r w:rsidR="00066EC1">
        <w:t xml:space="preserve"> (ASQ 1401 member)</w:t>
      </w:r>
      <w:r w:rsidR="00F018B9">
        <w:t>,</w:t>
      </w:r>
      <w:r w:rsidR="00066EC1">
        <w:t xml:space="preserve"> Jack Vaughn (ASQ 1401 Operations Committee), Hector Lugo (ASQ 1401 Operations Committee)</w:t>
      </w:r>
    </w:p>
    <w:p w14:paraId="2039631A" w14:textId="77777777" w:rsidR="00331E30" w:rsidRDefault="00331E30" w:rsidP="0014477F">
      <w:pPr>
        <w:outlineLvl w:val="0"/>
        <w:rPr>
          <w:u w:val="single"/>
        </w:rPr>
      </w:pPr>
    </w:p>
    <w:p w14:paraId="739EAC58" w14:textId="77777777" w:rsidR="00403D64" w:rsidRPr="003B7F00" w:rsidRDefault="00403D64" w:rsidP="00BD6948">
      <w:pPr>
        <w:outlineLvl w:val="0"/>
        <w:rPr>
          <w:b/>
        </w:rPr>
      </w:pPr>
      <w:r w:rsidRPr="003B7F00">
        <w:rPr>
          <w:b/>
        </w:rPr>
        <w:t>Meeting Minutes</w:t>
      </w:r>
    </w:p>
    <w:p w14:paraId="29AB92CB" w14:textId="3E98ECBB" w:rsidR="004469E8" w:rsidRPr="00561A09" w:rsidRDefault="00EB6646" w:rsidP="008B3D45">
      <w:pPr>
        <w:pStyle w:val="ListParagraph"/>
        <w:numPr>
          <w:ilvl w:val="0"/>
          <w:numId w:val="27"/>
        </w:numPr>
        <w:outlineLvl w:val="0"/>
      </w:pPr>
      <w:r>
        <w:t>August meeting minutes were reviewed</w:t>
      </w:r>
      <w:r w:rsidR="008B3D45">
        <w:t>.</w:t>
      </w:r>
      <w:r w:rsidR="00381CEA">
        <w:t xml:space="preserve"> </w:t>
      </w:r>
      <w:r w:rsidR="00066EC1" w:rsidRPr="00561A09">
        <w:t xml:space="preserve">Mark </w:t>
      </w:r>
      <w:proofErr w:type="spellStart"/>
      <w:r w:rsidR="00066EC1" w:rsidRPr="00561A09">
        <w:t>Aldred</w:t>
      </w:r>
      <w:proofErr w:type="spellEnd"/>
      <w:r w:rsidR="00066EC1" w:rsidRPr="00561A09">
        <w:t xml:space="preserve"> motioned to </w:t>
      </w:r>
      <w:proofErr w:type="gramStart"/>
      <w:r w:rsidR="00066EC1" w:rsidRPr="00561A09">
        <w:t>approved</w:t>
      </w:r>
      <w:proofErr w:type="gramEnd"/>
      <w:r w:rsidR="00066EC1" w:rsidRPr="00561A09">
        <w:t xml:space="preserve"> the minutes as written. Jack Vaughn seconded. No further </w:t>
      </w:r>
      <w:r w:rsidR="00561A09" w:rsidRPr="00561A09">
        <w:t xml:space="preserve">discussion. </w:t>
      </w:r>
      <w:r w:rsidR="00561A09">
        <w:t>Approved by acclamation.</w:t>
      </w:r>
    </w:p>
    <w:p w14:paraId="17C6600B" w14:textId="77777777" w:rsidR="00403D64" w:rsidRDefault="00403D64" w:rsidP="0014477F">
      <w:pPr>
        <w:outlineLvl w:val="0"/>
        <w:rPr>
          <w:b/>
        </w:rPr>
      </w:pPr>
    </w:p>
    <w:p w14:paraId="305F4A7B" w14:textId="4145638F" w:rsidR="006502E1" w:rsidRDefault="003241BF" w:rsidP="0014477F">
      <w:pPr>
        <w:outlineLvl w:val="0"/>
      </w:pPr>
      <w:r>
        <w:rPr>
          <w:b/>
        </w:rPr>
        <w:t xml:space="preserve">Treasurer’s Report – </w:t>
      </w:r>
      <w:proofErr w:type="spellStart"/>
      <w:r w:rsidR="00F018B9">
        <w:t>Rebeca</w:t>
      </w:r>
      <w:proofErr w:type="spellEnd"/>
      <w:r w:rsidR="00F018B9">
        <w:t xml:space="preserve"> Diaz</w:t>
      </w:r>
      <w:r w:rsidR="0067248E">
        <w:t xml:space="preserve"> </w:t>
      </w:r>
      <w:r w:rsidR="0032619F">
        <w:t>provided the August data to Keith Fong</w:t>
      </w:r>
      <w:r w:rsidR="00640D1B">
        <w:t>.</w:t>
      </w:r>
    </w:p>
    <w:p w14:paraId="52B92B45" w14:textId="7A81D51C" w:rsidR="006502E1" w:rsidRPr="006502E1" w:rsidRDefault="003F24E3" w:rsidP="0014477F">
      <w:pPr>
        <w:numPr>
          <w:ilvl w:val="0"/>
          <w:numId w:val="2"/>
        </w:numPr>
        <w:outlineLvl w:val="0"/>
        <w:rPr>
          <w:b/>
        </w:rPr>
      </w:pPr>
      <w:r>
        <w:t>A</w:t>
      </w:r>
      <w:r w:rsidR="006502E1">
        <w:t xml:space="preserve">ccount balances </w:t>
      </w:r>
      <w:r w:rsidR="0016616C">
        <w:t xml:space="preserve">as of the end of </w:t>
      </w:r>
      <w:r w:rsidR="00EB6646">
        <w:t>September</w:t>
      </w:r>
      <w:r w:rsidR="001A3267">
        <w:t>, 2018</w:t>
      </w:r>
      <w:r w:rsidR="0016616C">
        <w:t>:</w:t>
      </w:r>
    </w:p>
    <w:p w14:paraId="24BDE70F" w14:textId="7475EA58" w:rsidR="006502E1" w:rsidRPr="006502E1" w:rsidRDefault="0095327A" w:rsidP="0014477F">
      <w:pPr>
        <w:numPr>
          <w:ilvl w:val="1"/>
          <w:numId w:val="2"/>
        </w:numPr>
        <w:outlineLvl w:val="0"/>
        <w:rPr>
          <w:b/>
        </w:rPr>
      </w:pPr>
      <w:r>
        <w:t xml:space="preserve">$ </w:t>
      </w:r>
      <w:r w:rsidR="009B3A5E">
        <w:t>7,</w:t>
      </w:r>
      <w:r w:rsidR="00EB6646">
        <w:t>576.66</w:t>
      </w:r>
      <w:r>
        <w:t xml:space="preserve"> </w:t>
      </w:r>
      <w:r w:rsidR="006502E1">
        <w:t xml:space="preserve">in </w:t>
      </w:r>
      <w:r w:rsidR="00BF712A">
        <w:t xml:space="preserve">Chase </w:t>
      </w:r>
      <w:r w:rsidR="006502E1">
        <w:t>checking</w:t>
      </w:r>
      <w:r>
        <w:t xml:space="preserve"> account</w:t>
      </w:r>
    </w:p>
    <w:p w14:paraId="245600FE" w14:textId="40F17B38" w:rsidR="006502E1" w:rsidRDefault="00661B82" w:rsidP="0014477F">
      <w:pPr>
        <w:ind w:left="1080" w:firstLine="360"/>
        <w:outlineLvl w:val="0"/>
      </w:pPr>
      <w:r>
        <w:t>$</w:t>
      </w:r>
      <w:r w:rsidR="0016616C">
        <w:t xml:space="preserve"> </w:t>
      </w:r>
      <w:r w:rsidR="001E29ED">
        <w:t>42,58</w:t>
      </w:r>
      <w:r w:rsidR="0032619F">
        <w:t xml:space="preserve">8.23 </w:t>
      </w:r>
      <w:r w:rsidR="0095327A">
        <w:t>in PNC Investment account</w:t>
      </w:r>
      <w:r w:rsidR="00EB6646">
        <w:t xml:space="preserve"> (August 30 balance, September not available)</w:t>
      </w:r>
    </w:p>
    <w:p w14:paraId="1270E240" w14:textId="77777777" w:rsidR="00661B82" w:rsidRDefault="00661B82" w:rsidP="0014477F">
      <w:pPr>
        <w:ind w:left="1080" w:firstLine="360"/>
        <w:outlineLvl w:val="0"/>
      </w:pPr>
      <w:r w:rsidRPr="003F24E3">
        <w:t>$</w:t>
      </w:r>
      <w:r w:rsidR="0016616C">
        <w:t xml:space="preserve"> </w:t>
      </w:r>
      <w:r w:rsidR="0016616C" w:rsidRPr="00C65E1F">
        <w:t>0.0</w:t>
      </w:r>
      <w:r w:rsidR="00C65E1F" w:rsidRPr="00C65E1F">
        <w:t>0</w:t>
      </w:r>
      <w:r w:rsidR="0016616C" w:rsidRPr="0016616C">
        <w:t xml:space="preserve"> </w:t>
      </w:r>
      <w:r w:rsidRPr="003F24E3">
        <w:t>in Cash</w:t>
      </w:r>
    </w:p>
    <w:p w14:paraId="0FA459CA" w14:textId="42BA76BA" w:rsidR="00BE5A84" w:rsidRDefault="00017073" w:rsidP="007C60BC">
      <w:pPr>
        <w:ind w:left="1080" w:firstLine="360"/>
        <w:outlineLvl w:val="0"/>
      </w:pPr>
      <w:r w:rsidRPr="003F24E3">
        <w:t>$159.52 in PayPal</w:t>
      </w:r>
      <w:r w:rsidR="001E29ED">
        <w:t xml:space="preserve"> (per Jack Vaughn)</w:t>
      </w:r>
    </w:p>
    <w:p w14:paraId="2F155820" w14:textId="13DDC9F1" w:rsidR="005900C3" w:rsidRDefault="00561A09" w:rsidP="005900C3">
      <w:pPr>
        <w:ind w:left="360"/>
        <w:outlineLvl w:val="0"/>
      </w:pPr>
      <w:r>
        <w:lastRenderedPageBreak/>
        <w:t xml:space="preserve">Jose Luis Torres motioned to approve treasurer’s report. </w:t>
      </w:r>
      <w:proofErr w:type="spellStart"/>
      <w:r>
        <w:t>Evaristo</w:t>
      </w:r>
      <w:proofErr w:type="spellEnd"/>
      <w:r>
        <w:t xml:space="preserve"> Campos seconded. No further discussion. Approved by acclamation.</w:t>
      </w:r>
    </w:p>
    <w:p w14:paraId="1379A1B8" w14:textId="77777777" w:rsidR="001A3267" w:rsidRDefault="001A3267" w:rsidP="005900C3">
      <w:pPr>
        <w:ind w:left="360"/>
        <w:outlineLvl w:val="0"/>
      </w:pPr>
    </w:p>
    <w:p w14:paraId="3006C553" w14:textId="77777777" w:rsidR="00107599" w:rsidRDefault="00107599" w:rsidP="001F6B7D">
      <w:pPr>
        <w:ind w:left="360"/>
        <w:outlineLvl w:val="0"/>
      </w:pPr>
    </w:p>
    <w:p w14:paraId="1E86FE71" w14:textId="77777777" w:rsidR="006B30B6" w:rsidRPr="00B11CA3" w:rsidRDefault="006B30B6" w:rsidP="006B30B6">
      <w:pPr>
        <w:keepNext/>
        <w:outlineLvl w:val="0"/>
        <w:rPr>
          <w:b/>
        </w:rPr>
      </w:pPr>
      <w:r w:rsidRPr="00B11CA3">
        <w:rPr>
          <w:b/>
        </w:rPr>
        <w:t>Leadership Committee</w:t>
      </w:r>
    </w:p>
    <w:p w14:paraId="48B54094" w14:textId="5028E93A" w:rsidR="003B4843" w:rsidRPr="00691DD3" w:rsidRDefault="005843C2" w:rsidP="00EB6646">
      <w:pPr>
        <w:pStyle w:val="ListParagraph"/>
        <w:numPr>
          <w:ilvl w:val="0"/>
          <w:numId w:val="2"/>
        </w:numPr>
        <w:outlineLvl w:val="0"/>
        <w:rPr>
          <w:b/>
        </w:rPr>
      </w:pPr>
      <w:r>
        <w:t>No update</w:t>
      </w:r>
    </w:p>
    <w:p w14:paraId="6E085223" w14:textId="77777777" w:rsidR="0002569C" w:rsidRDefault="0002569C" w:rsidP="0002569C">
      <w:pPr>
        <w:outlineLvl w:val="0"/>
      </w:pPr>
    </w:p>
    <w:p w14:paraId="17A7C905" w14:textId="77777777" w:rsidR="0002569C" w:rsidRDefault="0002569C" w:rsidP="0002569C">
      <w:pPr>
        <w:outlineLvl w:val="0"/>
      </w:pPr>
    </w:p>
    <w:p w14:paraId="63FA05B0" w14:textId="41C63B25" w:rsidR="00042CC8" w:rsidRDefault="00107599" w:rsidP="00314822">
      <w:pPr>
        <w:outlineLvl w:val="0"/>
      </w:pPr>
      <w:proofErr w:type="gramStart"/>
      <w:r w:rsidRPr="00042CC8">
        <w:rPr>
          <w:b/>
        </w:rPr>
        <w:t>Social Media chair</w:t>
      </w:r>
      <w:r>
        <w:t>.</w:t>
      </w:r>
      <w:proofErr w:type="gramEnd"/>
      <w:r>
        <w:t xml:space="preserve"> </w:t>
      </w:r>
      <w:r w:rsidR="00691DD3" w:rsidRPr="00EB6646">
        <w:rPr>
          <w:color w:val="FF0000"/>
        </w:rPr>
        <w:t>(</w:t>
      </w:r>
      <w:r w:rsidR="000661AE">
        <w:rPr>
          <w:color w:val="FF0000"/>
        </w:rPr>
        <w:t>No Update)</w:t>
      </w:r>
    </w:p>
    <w:p w14:paraId="1CF8CDC9" w14:textId="312F3829" w:rsidR="00042CC8" w:rsidRDefault="00BD6948" w:rsidP="00314822">
      <w:pPr>
        <w:pStyle w:val="ListParagraph"/>
        <w:numPr>
          <w:ilvl w:val="0"/>
          <w:numId w:val="2"/>
        </w:numPr>
        <w:outlineLvl w:val="0"/>
      </w:pPr>
      <w:r w:rsidRPr="00314822">
        <w:rPr>
          <w:b/>
        </w:rPr>
        <w:t>Action</w:t>
      </w:r>
      <w:r>
        <w:t xml:space="preserve">: </w:t>
      </w:r>
      <w:r w:rsidR="00042CC8">
        <w:t xml:space="preserve">Sergio will reach out to Francisco Salazar to see if he knows of anyone interested &amp; if not will reach out to Mark </w:t>
      </w:r>
      <w:proofErr w:type="spellStart"/>
      <w:r w:rsidR="00042CC8">
        <w:t>Aldred</w:t>
      </w:r>
      <w:proofErr w:type="spellEnd"/>
      <w:r w:rsidR="00042CC8">
        <w:t xml:space="preserve"> as he has a contact.</w:t>
      </w:r>
    </w:p>
    <w:p w14:paraId="7B8A4E6A" w14:textId="77777777" w:rsidR="00BD6948" w:rsidRDefault="00BD6948" w:rsidP="00BD6948">
      <w:pPr>
        <w:ind w:left="720"/>
        <w:outlineLvl w:val="0"/>
      </w:pPr>
    </w:p>
    <w:p w14:paraId="62DAA0E0" w14:textId="093788B3" w:rsidR="00107599" w:rsidRDefault="00042CC8" w:rsidP="00314822">
      <w:pPr>
        <w:pStyle w:val="ListParagraph"/>
        <w:numPr>
          <w:ilvl w:val="0"/>
          <w:numId w:val="28"/>
        </w:numPr>
        <w:outlineLvl w:val="0"/>
      </w:pPr>
      <w:r>
        <w:t>From July 14 meeting minutes:  “</w:t>
      </w:r>
      <w:r w:rsidR="00C87DAA" w:rsidRPr="00314822">
        <w:rPr>
          <w:b/>
        </w:rPr>
        <w:t>Action: Investigate social media services for businesses. Keith will follow up.</w:t>
      </w:r>
      <w:r w:rsidR="00C87DAA">
        <w:t xml:space="preserve"> </w:t>
      </w:r>
      <w:r w:rsidR="00C87DAA" w:rsidRPr="00314822">
        <w:rPr>
          <w:b/>
        </w:rPr>
        <w:t xml:space="preserve">Mark </w:t>
      </w:r>
      <w:proofErr w:type="spellStart"/>
      <w:r w:rsidR="00C87DAA" w:rsidRPr="00314822">
        <w:rPr>
          <w:b/>
        </w:rPr>
        <w:t>Aldred</w:t>
      </w:r>
      <w:proofErr w:type="spellEnd"/>
      <w:r w:rsidR="00C87DAA" w:rsidRPr="00314822">
        <w:rPr>
          <w:b/>
        </w:rPr>
        <w:t xml:space="preserve"> has a contact.</w:t>
      </w:r>
      <w:r w:rsidR="00C87DAA">
        <w:t>)</w:t>
      </w:r>
      <w:r>
        <w:t>”</w:t>
      </w:r>
    </w:p>
    <w:p w14:paraId="2332F9EF" w14:textId="77777777" w:rsidR="00CE399A" w:rsidRDefault="00CE399A" w:rsidP="001F6B7D">
      <w:pPr>
        <w:ind w:left="360"/>
        <w:outlineLvl w:val="0"/>
      </w:pPr>
    </w:p>
    <w:p w14:paraId="7FCBF5C0" w14:textId="77777777" w:rsidR="00217421" w:rsidRDefault="00217421" w:rsidP="00217421">
      <w:pPr>
        <w:pStyle w:val="ListParagraph"/>
      </w:pPr>
    </w:p>
    <w:p w14:paraId="7D0A7BAB" w14:textId="326A9C6D" w:rsidR="00217421" w:rsidRPr="00217421" w:rsidRDefault="00217421" w:rsidP="00217421">
      <w:pPr>
        <w:outlineLvl w:val="0"/>
        <w:rPr>
          <w:b/>
        </w:rPr>
      </w:pPr>
      <w:r w:rsidRPr="00217421">
        <w:rPr>
          <w:b/>
        </w:rPr>
        <w:t>Membership Chair &amp; KPI Initiative</w:t>
      </w:r>
    </w:p>
    <w:p w14:paraId="16374F40" w14:textId="302E11DD" w:rsidR="00217421" w:rsidRDefault="000661AE" w:rsidP="00217421">
      <w:pPr>
        <w:pStyle w:val="ListParagraph"/>
        <w:numPr>
          <w:ilvl w:val="1"/>
          <w:numId w:val="32"/>
        </w:numPr>
        <w:outlineLvl w:val="0"/>
      </w:pPr>
      <w:r>
        <w:t>No update.</w:t>
      </w:r>
    </w:p>
    <w:p w14:paraId="18F0C69F" w14:textId="77777777" w:rsidR="00217421" w:rsidRDefault="00217421" w:rsidP="00217421">
      <w:pPr>
        <w:pStyle w:val="ListParagraph"/>
        <w:ind w:left="810"/>
        <w:outlineLvl w:val="0"/>
      </w:pPr>
    </w:p>
    <w:p w14:paraId="0C7D7C2E" w14:textId="19BAFC39" w:rsidR="00217421" w:rsidRDefault="00691DD3" w:rsidP="00217421">
      <w:pPr>
        <w:outlineLvl w:val="0"/>
      </w:pPr>
      <w:bookmarkStart w:id="0" w:name="OLE_LINK5"/>
      <w:bookmarkStart w:id="1" w:name="OLE_LINK6"/>
      <w:r>
        <w:rPr>
          <w:b/>
        </w:rPr>
        <w:t>Nominations</w:t>
      </w:r>
      <w:r w:rsidR="00217421">
        <w:t xml:space="preserve">: </w:t>
      </w:r>
    </w:p>
    <w:p w14:paraId="132B50EB" w14:textId="377AD00C" w:rsidR="00217421" w:rsidRDefault="00561A09" w:rsidP="00217421">
      <w:pPr>
        <w:pStyle w:val="ListParagraph"/>
        <w:numPr>
          <w:ilvl w:val="0"/>
          <w:numId w:val="2"/>
        </w:numPr>
        <w:outlineLvl w:val="0"/>
      </w:pPr>
      <w:r>
        <w:t xml:space="preserve">Mark </w:t>
      </w:r>
      <w:proofErr w:type="spellStart"/>
      <w:r>
        <w:t>Aldred</w:t>
      </w:r>
      <w:proofErr w:type="spellEnd"/>
      <w:r>
        <w:t xml:space="preserve"> </w:t>
      </w:r>
      <w:r w:rsidR="000D1968">
        <w:t>went over the nominations list:</w:t>
      </w:r>
    </w:p>
    <w:p w14:paraId="51DF887A" w14:textId="4F8CE274" w:rsidR="000D1968" w:rsidRDefault="000D1968" w:rsidP="000D1968">
      <w:pPr>
        <w:pStyle w:val="ListParagraph"/>
        <w:numPr>
          <w:ilvl w:val="1"/>
          <w:numId w:val="2"/>
        </w:numPr>
        <w:outlineLvl w:val="0"/>
      </w:pPr>
      <w:proofErr w:type="spellStart"/>
      <w:r>
        <w:t>Evaristo</w:t>
      </w:r>
      <w:proofErr w:type="spellEnd"/>
      <w:r>
        <w:t xml:space="preserve"> Campos – Chair</w:t>
      </w:r>
    </w:p>
    <w:p w14:paraId="35F32156" w14:textId="18FA26BD" w:rsidR="000D1968" w:rsidRDefault="000D1968" w:rsidP="000D1968">
      <w:pPr>
        <w:pStyle w:val="ListParagraph"/>
        <w:numPr>
          <w:ilvl w:val="1"/>
          <w:numId w:val="2"/>
        </w:numPr>
        <w:outlineLvl w:val="0"/>
      </w:pPr>
      <w:r>
        <w:t xml:space="preserve">Mark </w:t>
      </w:r>
      <w:proofErr w:type="spellStart"/>
      <w:r>
        <w:t>Aldred</w:t>
      </w:r>
      <w:proofErr w:type="spellEnd"/>
      <w:r>
        <w:t xml:space="preserve"> – Vice Chair</w:t>
      </w:r>
    </w:p>
    <w:p w14:paraId="5CBF93E9" w14:textId="4F198D5D" w:rsidR="000D1968" w:rsidRDefault="000D1968" w:rsidP="000D1968">
      <w:pPr>
        <w:pStyle w:val="ListParagraph"/>
        <w:numPr>
          <w:ilvl w:val="1"/>
          <w:numId w:val="2"/>
        </w:numPr>
        <w:outlineLvl w:val="0"/>
      </w:pPr>
      <w:r>
        <w:t>Keith Fong – Secretary</w:t>
      </w:r>
    </w:p>
    <w:p w14:paraId="6AD86198" w14:textId="1D17D27F" w:rsidR="000D1968" w:rsidRDefault="000D1968" w:rsidP="000D1968">
      <w:pPr>
        <w:pStyle w:val="ListParagraph"/>
        <w:numPr>
          <w:ilvl w:val="1"/>
          <w:numId w:val="2"/>
        </w:numPr>
        <w:outlineLvl w:val="0"/>
      </w:pPr>
      <w:r>
        <w:t xml:space="preserve">Maria </w:t>
      </w:r>
      <w:proofErr w:type="spellStart"/>
      <w:r>
        <w:t>Rebeca</w:t>
      </w:r>
      <w:proofErr w:type="spellEnd"/>
      <w:r>
        <w:t xml:space="preserve"> Diaz – Treasurer</w:t>
      </w:r>
    </w:p>
    <w:p w14:paraId="22511210" w14:textId="17325DFE" w:rsidR="000D1968" w:rsidRDefault="008B05E5" w:rsidP="008B05E5">
      <w:pPr>
        <w:pStyle w:val="ListParagraph"/>
        <w:numPr>
          <w:ilvl w:val="0"/>
          <w:numId w:val="2"/>
        </w:numPr>
        <w:outlineLvl w:val="0"/>
      </w:pPr>
      <w:r>
        <w:t xml:space="preserve">If there is only one candidate for each officer position, there is no need to have a vote. </w:t>
      </w:r>
    </w:p>
    <w:p w14:paraId="5A33FB09" w14:textId="25E86C67" w:rsidR="008B05E5" w:rsidRPr="005C500D" w:rsidRDefault="008B05E5" w:rsidP="008B05E5">
      <w:pPr>
        <w:pStyle w:val="ListParagraph"/>
        <w:numPr>
          <w:ilvl w:val="0"/>
          <w:numId w:val="2"/>
        </w:numPr>
        <w:outlineLvl w:val="0"/>
      </w:pPr>
      <w:r>
        <w:t>Jack Vaughn will invite additional nominations in the October newsletter. The nomination deadline will be Friday, October 19, 2018. If any additional nominations are received and accepted by the nominee, an online vote will be held prior to end of the month.</w:t>
      </w:r>
    </w:p>
    <w:p w14:paraId="26968CAE" w14:textId="77777777" w:rsidR="001F6B7D" w:rsidRDefault="001F6B7D" w:rsidP="001F6B7D">
      <w:pPr>
        <w:ind w:left="360"/>
        <w:outlineLvl w:val="0"/>
      </w:pPr>
    </w:p>
    <w:p w14:paraId="1236AA1B" w14:textId="46D84A6C" w:rsidR="00CB534F" w:rsidRDefault="00CB534F" w:rsidP="00CB534F">
      <w:pPr>
        <w:outlineLvl w:val="0"/>
      </w:pPr>
      <w:bookmarkStart w:id="2" w:name="OLE_LINK1"/>
      <w:bookmarkStart w:id="3" w:name="OLE_LINK2"/>
      <w:bookmarkEnd w:id="0"/>
      <w:bookmarkEnd w:id="1"/>
      <w:r>
        <w:rPr>
          <w:b/>
        </w:rPr>
        <w:t>UTEP Scholarship Endowment</w:t>
      </w:r>
      <w:r>
        <w:t xml:space="preserve">: </w:t>
      </w:r>
    </w:p>
    <w:p w14:paraId="34F68FAD" w14:textId="013DE31F" w:rsidR="006A4458" w:rsidRDefault="00CB534F" w:rsidP="006A4458">
      <w:pPr>
        <w:pStyle w:val="ListParagraph"/>
        <w:numPr>
          <w:ilvl w:val="0"/>
          <w:numId w:val="2"/>
        </w:numPr>
        <w:outlineLvl w:val="0"/>
      </w:pPr>
      <w:r>
        <w:t>The University of Texas System Office of Development and Gift Planning Services prepared a memo to modify the endowment agreement. Sergio Vega shared the memo with the Leadership Committee. The proposal is to change the endowment agreement so that the funds may be distributed</w:t>
      </w:r>
      <w:r w:rsidR="00E1407B">
        <w:t xml:space="preserve"> more regularly since funds have not been distributed in at least 4 years.</w:t>
      </w:r>
    </w:p>
    <w:p w14:paraId="56288EFF" w14:textId="05CF7882" w:rsidR="00CB534F" w:rsidRDefault="00CB534F" w:rsidP="00CB534F">
      <w:pPr>
        <w:pStyle w:val="ListParagraph"/>
        <w:numPr>
          <w:ilvl w:val="0"/>
          <w:numId w:val="2"/>
        </w:numPr>
        <w:outlineLvl w:val="0"/>
      </w:pPr>
      <w:r>
        <w:t>Sergio Vega shared the endowment agreement to the meeting attendees.</w:t>
      </w:r>
    </w:p>
    <w:p w14:paraId="4782F3CA" w14:textId="3E3EC433" w:rsidR="00CB534F" w:rsidRDefault="00CB534F" w:rsidP="00CB534F">
      <w:pPr>
        <w:pStyle w:val="ListParagraph"/>
        <w:numPr>
          <w:ilvl w:val="0"/>
          <w:numId w:val="2"/>
        </w:numPr>
        <w:outlineLvl w:val="0"/>
      </w:pPr>
      <w:r>
        <w:t xml:space="preserve">Jack Vaughn described the process that he and Rajesh </w:t>
      </w:r>
      <w:proofErr w:type="spellStart"/>
      <w:r>
        <w:t>Tahiliani</w:t>
      </w:r>
      <w:proofErr w:type="spellEnd"/>
      <w:r>
        <w:t xml:space="preserve"> used to select candidates for the scholarship.</w:t>
      </w:r>
      <w:r w:rsidR="00E1407B">
        <w:t xml:space="preserve"> They had a very active role in identifying the candidates and reviewing applications.</w:t>
      </w:r>
    </w:p>
    <w:p w14:paraId="5DB50F43" w14:textId="061777C2" w:rsidR="00CB534F" w:rsidRDefault="00CB534F" w:rsidP="00CB534F">
      <w:pPr>
        <w:pStyle w:val="ListParagraph"/>
        <w:numPr>
          <w:ilvl w:val="0"/>
          <w:numId w:val="2"/>
        </w:numPr>
        <w:outlineLvl w:val="0"/>
      </w:pPr>
      <w:r>
        <w:t>Armando Sanchez-</w:t>
      </w:r>
      <w:proofErr w:type="spellStart"/>
      <w:r>
        <w:t>Castellanos</w:t>
      </w:r>
      <w:proofErr w:type="spellEnd"/>
      <w:r>
        <w:t xml:space="preserve"> explained that he is still learning the ropes at UTEP.</w:t>
      </w:r>
    </w:p>
    <w:p w14:paraId="18AA2888" w14:textId="08F9AB41" w:rsidR="006A4458" w:rsidRDefault="006A4458" w:rsidP="00CB534F">
      <w:pPr>
        <w:pStyle w:val="ListParagraph"/>
        <w:numPr>
          <w:ilvl w:val="0"/>
          <w:numId w:val="2"/>
        </w:numPr>
        <w:outlineLvl w:val="0"/>
      </w:pPr>
      <w:r>
        <w:t xml:space="preserve">Keith Fong shared his experience with endowing a scholarship for Mechanical Engineering and the </w:t>
      </w:r>
      <w:r w:rsidR="00432596">
        <w:t>Alpha Phi Omega</w:t>
      </w:r>
      <w:r w:rsidR="00E1407B">
        <w:t>.</w:t>
      </w:r>
    </w:p>
    <w:p w14:paraId="38A1A248" w14:textId="3804558C" w:rsidR="002A3A49" w:rsidRDefault="002A3A49" w:rsidP="00CB534F">
      <w:pPr>
        <w:pStyle w:val="ListParagraph"/>
        <w:numPr>
          <w:ilvl w:val="0"/>
          <w:numId w:val="2"/>
        </w:numPr>
        <w:outlineLvl w:val="0"/>
      </w:pPr>
      <w:r>
        <w:t xml:space="preserve">Rename the endowment to “American Society for Quality Section 1401 Rajesh </w:t>
      </w:r>
      <w:proofErr w:type="spellStart"/>
      <w:r>
        <w:t>Tahiliani</w:t>
      </w:r>
      <w:proofErr w:type="spellEnd"/>
      <w:r>
        <w:t xml:space="preserve"> Memorial Scholarship”</w:t>
      </w:r>
    </w:p>
    <w:p w14:paraId="07ACC354" w14:textId="30A4AD85" w:rsidR="00432596" w:rsidRDefault="00432596" w:rsidP="00CB534F">
      <w:pPr>
        <w:pStyle w:val="ListParagraph"/>
        <w:numPr>
          <w:ilvl w:val="0"/>
          <w:numId w:val="2"/>
        </w:numPr>
        <w:outlineLvl w:val="0"/>
      </w:pPr>
      <w:r>
        <w:t xml:space="preserve">The requirements were discussed at length. ASQ membership was agreed to be a requirement, though not necessarily member of the student section (because a student section may not </w:t>
      </w:r>
      <w:r w:rsidR="00E1407B">
        <w:t xml:space="preserve">always </w:t>
      </w:r>
      <w:r>
        <w:t xml:space="preserve">exist). </w:t>
      </w:r>
      <w:r w:rsidR="00E1407B">
        <w:t>A minimum 3.0 GPA will be required.</w:t>
      </w:r>
      <w:r w:rsidR="002A3A49">
        <w:t xml:space="preserve"> The recipient selection has to be done by both the University and the donor (ASQ section 1401).</w:t>
      </w:r>
    </w:p>
    <w:p w14:paraId="190D213D" w14:textId="46E7A48F" w:rsidR="00866D9B" w:rsidRPr="005C500D" w:rsidRDefault="00866D9B" w:rsidP="00CB534F">
      <w:pPr>
        <w:pStyle w:val="ListParagraph"/>
        <w:numPr>
          <w:ilvl w:val="0"/>
          <w:numId w:val="2"/>
        </w:numPr>
        <w:outlineLvl w:val="0"/>
      </w:pPr>
      <w:r>
        <w:t xml:space="preserve">Keith Fong </w:t>
      </w:r>
      <w:r w:rsidR="007B596D">
        <w:t xml:space="preserve">moved that the ASQ 1401 section propose to the UT System Office of Development and Gift Planning Services that the scholarship is to be renamed “American Society for Quality Section 1401 Rajesh </w:t>
      </w:r>
      <w:proofErr w:type="spellStart"/>
      <w:r w:rsidR="007B596D">
        <w:t>Tahiliani</w:t>
      </w:r>
      <w:proofErr w:type="spellEnd"/>
      <w:r w:rsidR="007B596D">
        <w:t xml:space="preserve"> Memorial Scholarship” and that it is awarded to a student who is a member of the ASQ, has a minimum 3.0 GPA, and that the recipient is selected by agreement of a University </w:t>
      </w:r>
      <w:r w:rsidR="007B596D">
        <w:lastRenderedPageBreak/>
        <w:t xml:space="preserve">representative and the ASQ 1401 section. </w:t>
      </w:r>
      <w:proofErr w:type="spellStart"/>
      <w:r w:rsidR="007B596D">
        <w:t>Evaristo</w:t>
      </w:r>
      <w:proofErr w:type="spellEnd"/>
      <w:r w:rsidR="007B596D">
        <w:t xml:space="preserve"> Campos seconded the motion. No further discussion.  The motion passed 4-1.</w:t>
      </w:r>
    </w:p>
    <w:p w14:paraId="6D02A786" w14:textId="77777777" w:rsidR="00CB534F" w:rsidRDefault="00CB534F" w:rsidP="00CB534F">
      <w:pPr>
        <w:ind w:left="360"/>
        <w:outlineLvl w:val="0"/>
      </w:pPr>
    </w:p>
    <w:p w14:paraId="7FA2A90D" w14:textId="29CD012A" w:rsidR="00561A09" w:rsidRDefault="00561A09" w:rsidP="00561A09">
      <w:pPr>
        <w:keepNext/>
        <w:rPr>
          <w:b/>
        </w:rPr>
      </w:pPr>
      <w:bookmarkStart w:id="4" w:name="OLE_LINK7"/>
      <w:bookmarkStart w:id="5" w:name="OLE_LINK8"/>
      <w:r>
        <w:rPr>
          <w:b/>
        </w:rPr>
        <w:t xml:space="preserve">Joe </w:t>
      </w:r>
      <w:proofErr w:type="spellStart"/>
      <w:r>
        <w:rPr>
          <w:b/>
        </w:rPr>
        <w:t>Lissberger</w:t>
      </w:r>
      <w:proofErr w:type="spellEnd"/>
      <w:r>
        <w:rPr>
          <w:b/>
        </w:rPr>
        <w:t xml:space="preserve"> Gift</w:t>
      </w:r>
    </w:p>
    <w:p w14:paraId="1E3C5F7F" w14:textId="735A46D5" w:rsidR="00561A09" w:rsidRPr="00561A09" w:rsidRDefault="00561A09" w:rsidP="00561A09">
      <w:pPr>
        <w:pStyle w:val="ListParagraph"/>
        <w:numPr>
          <w:ilvl w:val="0"/>
          <w:numId w:val="2"/>
        </w:numPr>
        <w:outlineLvl w:val="0"/>
        <w:rPr>
          <w:b/>
        </w:rPr>
      </w:pPr>
      <w:r>
        <w:t xml:space="preserve">Joe </w:t>
      </w:r>
      <w:proofErr w:type="spellStart"/>
      <w:r>
        <w:t>Lissberger</w:t>
      </w:r>
      <w:proofErr w:type="spellEnd"/>
      <w:r>
        <w:t xml:space="preserve"> reached out to Sergio Vega about giving Quality-related books from his personal library to the ASQ.</w:t>
      </w:r>
    </w:p>
    <w:p w14:paraId="3304ECF4" w14:textId="15924A24" w:rsidR="00561A09" w:rsidRPr="00691DD3" w:rsidRDefault="00561A09" w:rsidP="00561A09">
      <w:pPr>
        <w:pStyle w:val="ListParagraph"/>
        <w:numPr>
          <w:ilvl w:val="0"/>
          <w:numId w:val="2"/>
        </w:numPr>
        <w:outlineLvl w:val="0"/>
        <w:rPr>
          <w:b/>
        </w:rPr>
      </w:pPr>
      <w:r>
        <w:t>Sergio Vega proposed to pick up the books and keep them in the Dish offices. They will be made available to any and all members.</w:t>
      </w:r>
    </w:p>
    <w:p w14:paraId="707D8ED8" w14:textId="77777777" w:rsidR="00561A09" w:rsidRDefault="00561A09" w:rsidP="00314822">
      <w:pPr>
        <w:keepNext/>
        <w:rPr>
          <w:b/>
        </w:rPr>
      </w:pPr>
    </w:p>
    <w:p w14:paraId="789FA4EE" w14:textId="77777777" w:rsidR="001B68A9" w:rsidRDefault="001B68A9" w:rsidP="00314822">
      <w:pPr>
        <w:keepNext/>
        <w:rPr>
          <w:b/>
        </w:rPr>
      </w:pPr>
      <w:r w:rsidRPr="001B68A9">
        <w:rPr>
          <w:b/>
        </w:rPr>
        <w:t xml:space="preserve">Student Section </w:t>
      </w:r>
    </w:p>
    <w:p w14:paraId="1F8747BB" w14:textId="31540206" w:rsidR="00A26B79" w:rsidRPr="00691DD3" w:rsidRDefault="00691DD3" w:rsidP="00691DD3">
      <w:pPr>
        <w:pStyle w:val="ListParagraph"/>
        <w:numPr>
          <w:ilvl w:val="0"/>
          <w:numId w:val="2"/>
        </w:numPr>
        <w:outlineLvl w:val="0"/>
        <w:rPr>
          <w:b/>
        </w:rPr>
      </w:pPr>
      <w:r>
        <w:t>Armando Sanchez-</w:t>
      </w:r>
      <w:proofErr w:type="spellStart"/>
      <w:r>
        <w:t>Castellanos</w:t>
      </w:r>
      <w:proofErr w:type="spellEnd"/>
      <w:r>
        <w:t xml:space="preserve"> </w:t>
      </w:r>
      <w:r w:rsidR="008B05E5">
        <w:t>will join</w:t>
      </w:r>
      <w:r w:rsidR="00EB6646">
        <w:t xml:space="preserve"> the ASQ</w:t>
      </w:r>
      <w:r w:rsidR="008B05E5">
        <w:t>.</w:t>
      </w:r>
      <w:r w:rsidR="00EB6646">
        <w:t xml:space="preserve"> </w:t>
      </w:r>
      <w:r w:rsidR="008B05E5">
        <w:t xml:space="preserve">He has been assigned </w:t>
      </w:r>
      <w:r w:rsidR="00EB6646">
        <w:t xml:space="preserve">to be the ASQ </w:t>
      </w:r>
      <w:r w:rsidR="004F636B">
        <w:t xml:space="preserve">UTEP </w:t>
      </w:r>
      <w:r w:rsidR="00EB6646">
        <w:t>Student Section Advisor.</w:t>
      </w:r>
    </w:p>
    <w:bookmarkEnd w:id="2"/>
    <w:bookmarkEnd w:id="3"/>
    <w:bookmarkEnd w:id="4"/>
    <w:bookmarkEnd w:id="5"/>
    <w:p w14:paraId="23D7A1C9" w14:textId="77777777" w:rsidR="003B7F00" w:rsidRDefault="003B7F00" w:rsidP="0014477F">
      <w:pPr>
        <w:ind w:left="360"/>
        <w:outlineLvl w:val="0"/>
      </w:pPr>
    </w:p>
    <w:p w14:paraId="22664F1F" w14:textId="79894B61" w:rsidR="008C41C1" w:rsidRPr="001B68A9" w:rsidRDefault="008C41C1" w:rsidP="00691DD3">
      <w:pPr>
        <w:rPr>
          <w:b/>
        </w:rPr>
      </w:pPr>
      <w:r>
        <w:rPr>
          <w:b/>
        </w:rPr>
        <w:t>Business Plan</w:t>
      </w:r>
      <w:r w:rsidR="00D4072C">
        <w:rPr>
          <w:b/>
        </w:rPr>
        <w:t>/Budget</w:t>
      </w:r>
      <w:r w:rsidR="00314822">
        <w:rPr>
          <w:b/>
        </w:rPr>
        <w:t xml:space="preserve">  </w:t>
      </w:r>
    </w:p>
    <w:p w14:paraId="67753139" w14:textId="1AE017F9" w:rsidR="002A0BB0" w:rsidRDefault="00691DD3" w:rsidP="00691DD3">
      <w:pPr>
        <w:pStyle w:val="ListParagraph"/>
        <w:numPr>
          <w:ilvl w:val="0"/>
          <w:numId w:val="31"/>
        </w:numPr>
        <w:outlineLvl w:val="0"/>
      </w:pPr>
      <w:r>
        <w:t xml:space="preserve">The </w:t>
      </w:r>
      <w:r w:rsidR="001D1325">
        <w:t xml:space="preserve">proposed </w:t>
      </w:r>
      <w:r>
        <w:t xml:space="preserve">2019 business plan </w:t>
      </w:r>
      <w:r w:rsidR="00EB6646">
        <w:t>was submitted on September 28 to the ASQ.</w:t>
      </w:r>
    </w:p>
    <w:p w14:paraId="4C56D050" w14:textId="78424F22" w:rsidR="00EB6646" w:rsidRDefault="001D1325" w:rsidP="00691DD3">
      <w:pPr>
        <w:pStyle w:val="ListParagraph"/>
        <w:numPr>
          <w:ilvl w:val="0"/>
          <w:numId w:val="31"/>
        </w:numPr>
        <w:outlineLvl w:val="0"/>
      </w:pPr>
      <w:r>
        <w:t>Keith Fong reviewed the 2019 Business Plan and Budget proposal.</w:t>
      </w:r>
    </w:p>
    <w:p w14:paraId="14F4392E" w14:textId="34FA0DFE" w:rsidR="001D1325" w:rsidRPr="00314822" w:rsidRDefault="001D1325" w:rsidP="00691DD3">
      <w:pPr>
        <w:pStyle w:val="ListParagraph"/>
        <w:numPr>
          <w:ilvl w:val="0"/>
          <w:numId w:val="31"/>
        </w:numPr>
        <w:outlineLvl w:val="0"/>
      </w:pPr>
      <w:proofErr w:type="spellStart"/>
      <w:r>
        <w:t>Evaristo</w:t>
      </w:r>
      <w:proofErr w:type="spellEnd"/>
      <w:r>
        <w:t xml:space="preserve"> Campos motioned to accept the 2019 Business Plan and Budget. Mark </w:t>
      </w:r>
      <w:proofErr w:type="spellStart"/>
      <w:r>
        <w:t>Aldred</w:t>
      </w:r>
      <w:proofErr w:type="spellEnd"/>
      <w:r>
        <w:t xml:space="preserve"> seconded the motion. No further discussion. Motion passed by acclamation.</w:t>
      </w:r>
    </w:p>
    <w:p w14:paraId="06889A8C" w14:textId="77777777" w:rsidR="00314822" w:rsidRDefault="00314822" w:rsidP="008C41C1">
      <w:pPr>
        <w:ind w:left="360"/>
        <w:outlineLvl w:val="0"/>
      </w:pPr>
    </w:p>
    <w:p w14:paraId="59777011" w14:textId="6BE5FB71" w:rsidR="00867525" w:rsidRPr="00691DD3" w:rsidRDefault="00867525" w:rsidP="00867525">
      <w:pPr>
        <w:keepNext/>
        <w:ind w:left="360"/>
        <w:outlineLvl w:val="0"/>
      </w:pPr>
      <w:r w:rsidRPr="00867525">
        <w:rPr>
          <w:b/>
        </w:rPr>
        <w:t>Partners in Education</w:t>
      </w:r>
      <w:r w:rsidR="00691DD3">
        <w:rPr>
          <w:b/>
        </w:rPr>
        <w:t xml:space="preserve"> </w:t>
      </w:r>
      <w:r w:rsidR="00691DD3" w:rsidRPr="00EB6646">
        <w:rPr>
          <w:color w:val="FF0000"/>
        </w:rPr>
        <w:t>(</w:t>
      </w:r>
      <w:r w:rsidR="00816565">
        <w:rPr>
          <w:color w:val="FF0000"/>
        </w:rPr>
        <w:t>No update</w:t>
      </w:r>
      <w:r w:rsidR="00691DD3" w:rsidRPr="00EB6646">
        <w:rPr>
          <w:color w:val="FF0000"/>
        </w:rPr>
        <w:t>)</w:t>
      </w:r>
    </w:p>
    <w:p w14:paraId="4D51DC7E" w14:textId="77777777" w:rsidR="009F76D5" w:rsidRDefault="009F76D5" w:rsidP="009F76D5">
      <w:pPr>
        <w:pStyle w:val="ListParagraph"/>
        <w:numPr>
          <w:ilvl w:val="0"/>
          <w:numId w:val="31"/>
        </w:numPr>
        <w:outlineLvl w:val="0"/>
      </w:pPr>
      <w:r>
        <w:t>Per Minutes from July 14</w:t>
      </w:r>
      <w:r w:rsidRPr="009F76D5">
        <w:rPr>
          <w:vertAlign w:val="superscript"/>
        </w:rPr>
        <w:t>th</w:t>
      </w:r>
      <w:r>
        <w:t xml:space="preserve"> LC Meeting:  </w:t>
      </w:r>
      <w:r w:rsidR="00867525">
        <w:t>Keith</w:t>
      </w:r>
      <w:r w:rsidR="006805CE">
        <w:t xml:space="preserve"> reviewed the proposal from the May meeting to make working with the El Paso Children’s Museum the Partners in Education.</w:t>
      </w:r>
    </w:p>
    <w:p w14:paraId="02957389" w14:textId="36D5C412" w:rsidR="006805CE" w:rsidRDefault="009F76D5" w:rsidP="009F76D5">
      <w:pPr>
        <w:pStyle w:val="ListParagraph"/>
        <w:numPr>
          <w:ilvl w:val="1"/>
          <w:numId w:val="31"/>
        </w:numPr>
        <w:outlineLvl w:val="0"/>
      </w:pPr>
      <w:r w:rsidRPr="009F76D5">
        <w:rPr>
          <w:b/>
        </w:rPr>
        <w:t>Action</w:t>
      </w:r>
      <w:r>
        <w:t xml:space="preserve">: </w:t>
      </w:r>
      <w:r w:rsidR="006805CE">
        <w:t>Keith will write an invitation to the members for the August newsletter to see if there is interest among the membership.</w:t>
      </w:r>
    </w:p>
    <w:p w14:paraId="0E264834" w14:textId="77777777" w:rsidR="006805CE" w:rsidRDefault="006805CE" w:rsidP="008C41C1">
      <w:pPr>
        <w:ind w:left="360"/>
        <w:outlineLvl w:val="0"/>
      </w:pPr>
    </w:p>
    <w:p w14:paraId="41FB3AE0" w14:textId="0A97AD15" w:rsidR="00E01BA7" w:rsidRPr="00E01BA7" w:rsidRDefault="00E01BA7" w:rsidP="008C41C1">
      <w:pPr>
        <w:ind w:left="360"/>
        <w:outlineLvl w:val="0"/>
        <w:rPr>
          <w:b/>
        </w:rPr>
      </w:pPr>
      <w:r w:rsidRPr="00E01BA7">
        <w:rPr>
          <w:b/>
        </w:rPr>
        <w:t>Website</w:t>
      </w:r>
      <w:r w:rsidR="005E4E97">
        <w:rPr>
          <w:b/>
        </w:rPr>
        <w:t xml:space="preserve"> </w:t>
      </w:r>
      <w:bookmarkStart w:id="6" w:name="OLE_LINK3"/>
      <w:bookmarkStart w:id="7" w:name="OLE_LINK4"/>
      <w:r w:rsidR="00EB6646" w:rsidRPr="00EB6646">
        <w:rPr>
          <w:color w:val="FF0000"/>
        </w:rPr>
        <w:t>(</w:t>
      </w:r>
      <w:r w:rsidR="000661AE">
        <w:rPr>
          <w:color w:val="FF0000"/>
        </w:rPr>
        <w:t xml:space="preserve">No </w:t>
      </w:r>
      <w:r w:rsidR="00EB6646" w:rsidRPr="00EB6646">
        <w:rPr>
          <w:color w:val="FF0000"/>
        </w:rPr>
        <w:t>U</w:t>
      </w:r>
      <w:r w:rsidR="005E4E97" w:rsidRPr="00EB6646">
        <w:rPr>
          <w:color w:val="FF0000"/>
        </w:rPr>
        <w:t>pdate)</w:t>
      </w:r>
      <w:bookmarkEnd w:id="6"/>
      <w:bookmarkEnd w:id="7"/>
    </w:p>
    <w:p w14:paraId="4BEB5A61" w14:textId="111A70E5" w:rsidR="0065644B" w:rsidRDefault="0065644B" w:rsidP="0065644B">
      <w:pPr>
        <w:pStyle w:val="ListParagraph"/>
        <w:numPr>
          <w:ilvl w:val="0"/>
          <w:numId w:val="31"/>
        </w:numPr>
        <w:outlineLvl w:val="0"/>
      </w:pPr>
      <w:r w:rsidRPr="0065644B">
        <w:rPr>
          <w:b/>
        </w:rPr>
        <w:t>Action:</w:t>
      </w:r>
      <w:r>
        <w:t xml:space="preserve">  Need a link on the website for Membership (to ASQ headquarters)</w:t>
      </w:r>
    </w:p>
    <w:p w14:paraId="641CB616" w14:textId="77777777" w:rsidR="009B30F0" w:rsidRDefault="009B30F0" w:rsidP="00A759F5">
      <w:pPr>
        <w:outlineLvl w:val="0"/>
        <w:rPr>
          <w:b/>
        </w:rPr>
      </w:pPr>
    </w:p>
    <w:p w14:paraId="4C759A92" w14:textId="77D7B6AC" w:rsidR="001B68A9" w:rsidRDefault="00B11CA3" w:rsidP="0014477F">
      <w:pPr>
        <w:ind w:left="360"/>
        <w:outlineLvl w:val="0"/>
        <w:rPr>
          <w:b/>
        </w:rPr>
      </w:pPr>
      <w:r w:rsidRPr="000F18D6">
        <w:rPr>
          <w:b/>
        </w:rPr>
        <w:t xml:space="preserve">Future </w:t>
      </w:r>
      <w:r w:rsidR="000F18D6">
        <w:rPr>
          <w:b/>
        </w:rPr>
        <w:t xml:space="preserve">Member </w:t>
      </w:r>
      <w:r w:rsidRPr="000F18D6">
        <w:rPr>
          <w:b/>
        </w:rPr>
        <w:t>Meeting Topics</w:t>
      </w:r>
      <w:r w:rsidR="00EB6646">
        <w:rPr>
          <w:b/>
        </w:rPr>
        <w:t xml:space="preserve"> </w:t>
      </w:r>
    </w:p>
    <w:p w14:paraId="3C8255AA" w14:textId="5C998E7A" w:rsidR="009B30F0" w:rsidRDefault="000661AE" w:rsidP="005E4E97">
      <w:pPr>
        <w:pStyle w:val="ListParagraph"/>
        <w:numPr>
          <w:ilvl w:val="0"/>
          <w:numId w:val="31"/>
        </w:numPr>
        <w:outlineLvl w:val="0"/>
      </w:pPr>
      <w:r>
        <w:t xml:space="preserve">FIFA </w:t>
      </w:r>
      <w:r w:rsidR="009B30F0" w:rsidRPr="009B30F0">
        <w:t xml:space="preserve">Soccer Referee </w:t>
      </w:r>
      <w:r w:rsidR="00A759F5">
        <w:t xml:space="preserve">–Sergio </w:t>
      </w:r>
      <w:r>
        <w:t>will see if available for November meeting</w:t>
      </w:r>
    </w:p>
    <w:p w14:paraId="531D1CCD" w14:textId="56157CDD" w:rsidR="00A759F5" w:rsidRDefault="00A759F5" w:rsidP="005E4E97">
      <w:pPr>
        <w:pStyle w:val="ListParagraph"/>
        <w:numPr>
          <w:ilvl w:val="0"/>
          <w:numId w:val="31"/>
        </w:numPr>
        <w:outlineLvl w:val="0"/>
      </w:pPr>
      <w:r>
        <w:t>CASSMAR tour -- Keith</w:t>
      </w:r>
    </w:p>
    <w:p w14:paraId="1702BF03" w14:textId="557E5934" w:rsidR="00A759F5" w:rsidRDefault="00A759F5" w:rsidP="005E4E97">
      <w:pPr>
        <w:pStyle w:val="ListParagraph"/>
        <w:numPr>
          <w:ilvl w:val="0"/>
          <w:numId w:val="31"/>
        </w:numPr>
        <w:outlineLvl w:val="0"/>
      </w:pPr>
      <w:r>
        <w:t>Food quality -- Keith</w:t>
      </w:r>
    </w:p>
    <w:p w14:paraId="0C4CAAB6" w14:textId="539712F4" w:rsidR="009B30F0" w:rsidRDefault="009B30F0" w:rsidP="009B30F0">
      <w:pPr>
        <w:pStyle w:val="ListParagraph"/>
        <w:numPr>
          <w:ilvl w:val="0"/>
          <w:numId w:val="31"/>
        </w:numPr>
        <w:outlineLvl w:val="0"/>
      </w:pPr>
      <w:r>
        <w:t>Jose Luis noted that he had spoken to Lonnie Wilson as a possible speaker &amp; asked him to complete the form on the website</w:t>
      </w:r>
    </w:p>
    <w:p w14:paraId="65BF0D94" w14:textId="510BCDD7" w:rsidR="009B30F0" w:rsidRDefault="009B30F0" w:rsidP="009B30F0">
      <w:pPr>
        <w:pStyle w:val="ListParagraph"/>
        <w:numPr>
          <w:ilvl w:val="1"/>
          <w:numId w:val="31"/>
        </w:numPr>
        <w:outlineLvl w:val="0"/>
      </w:pPr>
      <w:r>
        <w:t xml:space="preserve">Sergio noted that he needs Lonnie to </w:t>
      </w:r>
      <w:r w:rsidR="00816565">
        <w:t>provide a date he can present</w:t>
      </w:r>
    </w:p>
    <w:p w14:paraId="2B164E5E" w14:textId="77777777" w:rsidR="00A129EF" w:rsidRDefault="00A129EF" w:rsidP="00A129EF">
      <w:pPr>
        <w:pStyle w:val="ListParagraph"/>
        <w:numPr>
          <w:ilvl w:val="0"/>
          <w:numId w:val="31"/>
        </w:numPr>
        <w:outlineLvl w:val="0"/>
      </w:pPr>
      <w:r>
        <w:t>December holiday party at Carlos &amp; Mickeys (</w:t>
      </w:r>
      <w:proofErr w:type="spellStart"/>
      <w:r>
        <w:t>Montwood</w:t>
      </w:r>
      <w:proofErr w:type="spellEnd"/>
      <w:r>
        <w:t>) on December 8, 2018.</w:t>
      </w:r>
    </w:p>
    <w:p w14:paraId="7521A8B8" w14:textId="7A6AACC7" w:rsidR="0065644B" w:rsidRDefault="0065644B" w:rsidP="00A129EF">
      <w:pPr>
        <w:pStyle w:val="ListParagraph"/>
        <w:numPr>
          <w:ilvl w:val="0"/>
          <w:numId w:val="31"/>
        </w:numPr>
        <w:outlineLvl w:val="0"/>
      </w:pPr>
      <w:r>
        <w:t xml:space="preserve">Events in Juarez – with ASQ section:  </w:t>
      </w:r>
      <w:r w:rsidR="00816565">
        <w:t>Conference on November 15</w:t>
      </w:r>
    </w:p>
    <w:p w14:paraId="4D231EBB" w14:textId="77777777" w:rsidR="001B68A9" w:rsidRDefault="001B68A9" w:rsidP="00A759F5">
      <w:pPr>
        <w:outlineLvl w:val="0"/>
      </w:pPr>
    </w:p>
    <w:p w14:paraId="575ED6C8" w14:textId="09FBCA5F" w:rsidR="0037378A" w:rsidRPr="003F75BE" w:rsidRDefault="00CC4138" w:rsidP="0037378A">
      <w:pPr>
        <w:rPr>
          <w:b/>
        </w:rPr>
      </w:pPr>
      <w:r w:rsidRPr="003F75BE">
        <w:rPr>
          <w:b/>
        </w:rPr>
        <w:t>Unfinished</w:t>
      </w:r>
      <w:r w:rsidR="0037378A" w:rsidRPr="003F75BE">
        <w:rPr>
          <w:b/>
        </w:rPr>
        <w:t xml:space="preserve"> Business</w:t>
      </w:r>
      <w:r w:rsidR="005E4E97">
        <w:rPr>
          <w:b/>
        </w:rPr>
        <w:t xml:space="preserve"> </w:t>
      </w:r>
      <w:r w:rsidR="00EB6646" w:rsidRPr="00EB6646">
        <w:rPr>
          <w:color w:val="FF0000"/>
        </w:rPr>
        <w:t>(</w:t>
      </w:r>
      <w:r w:rsidR="000661AE">
        <w:rPr>
          <w:color w:val="FF0000"/>
        </w:rPr>
        <w:t xml:space="preserve">No </w:t>
      </w:r>
      <w:r w:rsidR="00EB6646" w:rsidRPr="00EB6646">
        <w:rPr>
          <w:color w:val="FF0000"/>
        </w:rPr>
        <w:t>Update)</w:t>
      </w:r>
    </w:p>
    <w:p w14:paraId="6C62913E" w14:textId="656A8A41" w:rsidR="003F75BE" w:rsidRDefault="0095327A" w:rsidP="000F18D6">
      <w:pPr>
        <w:numPr>
          <w:ilvl w:val="0"/>
          <w:numId w:val="4"/>
        </w:numPr>
      </w:pPr>
      <w:r>
        <w:t>Roles and Responsibilities review</w:t>
      </w:r>
      <w:r w:rsidR="00217421">
        <w:t xml:space="preserve">- Sergio briefly commented about </w:t>
      </w:r>
      <w:r w:rsidR="002A0BB0">
        <w:t>them</w:t>
      </w:r>
      <w:r w:rsidR="00DF266E">
        <w:t xml:space="preserve"> and noted that the</w:t>
      </w:r>
      <w:r w:rsidR="00BF6C90">
        <w:t xml:space="preserve"> Eli Gilbert (</w:t>
      </w:r>
      <w:r w:rsidR="00DF266E">
        <w:t>previous chair</w:t>
      </w:r>
      <w:r w:rsidR="00BF6C90">
        <w:t>)</w:t>
      </w:r>
      <w:r w:rsidR="00DF266E">
        <w:t xml:space="preserve"> had </w:t>
      </w:r>
      <w:r w:rsidR="00BF6C90">
        <w:t>done</w:t>
      </w:r>
      <w:r w:rsidR="00DF266E">
        <w:t xml:space="preserve"> a great job of putting them together in a binder that was forwarded to him.</w:t>
      </w:r>
    </w:p>
    <w:p w14:paraId="1C6AE885" w14:textId="77777777" w:rsidR="0032518E" w:rsidRPr="00A7592B" w:rsidRDefault="0032518E" w:rsidP="001E2CA2">
      <w:pPr>
        <w:ind w:left="720"/>
        <w:jc w:val="both"/>
        <w:outlineLvl w:val="0"/>
      </w:pPr>
    </w:p>
    <w:p w14:paraId="4C66E67F" w14:textId="53783623" w:rsidR="00CD1F5A" w:rsidRDefault="0009683E" w:rsidP="00041B86">
      <w:pPr>
        <w:jc w:val="both"/>
        <w:outlineLvl w:val="0"/>
        <w:rPr>
          <w:b/>
        </w:rPr>
      </w:pPr>
      <w:r>
        <w:rPr>
          <w:b/>
        </w:rPr>
        <w:t>Next Scheduled Meeting</w:t>
      </w:r>
      <w:bookmarkStart w:id="8" w:name="_GoBack"/>
      <w:bookmarkEnd w:id="8"/>
    </w:p>
    <w:p w14:paraId="22A5681C" w14:textId="362B4F15" w:rsidR="0009683E" w:rsidRDefault="00217421" w:rsidP="0009683E">
      <w:pPr>
        <w:numPr>
          <w:ilvl w:val="0"/>
          <w:numId w:val="1"/>
        </w:numPr>
        <w:jc w:val="both"/>
        <w:outlineLvl w:val="0"/>
      </w:pPr>
      <w:r>
        <w:t xml:space="preserve">LC Meetings </w:t>
      </w:r>
      <w:r w:rsidR="0065644B">
        <w:t xml:space="preserve">on </w:t>
      </w:r>
      <w:r w:rsidR="001D1325">
        <w:t>November 10</w:t>
      </w:r>
      <w:r w:rsidRPr="00217421">
        <w:rPr>
          <w:vertAlign w:val="superscript"/>
        </w:rPr>
        <w:t>th</w:t>
      </w:r>
      <w:r>
        <w:t xml:space="preserve"> </w:t>
      </w:r>
      <w:r w:rsidR="001D1325">
        <w:t>to</w:t>
      </w:r>
      <w:r>
        <w:t xml:space="preserve"> be held </w:t>
      </w:r>
      <w:r w:rsidR="002A0BB0">
        <w:t xml:space="preserve">from </w:t>
      </w:r>
      <w:r w:rsidR="008C41C1" w:rsidRPr="005C500D">
        <w:t>9:00 AM – 12:00 PM</w:t>
      </w:r>
      <w:r w:rsidR="004E74F3">
        <w:t xml:space="preserve">, </w:t>
      </w:r>
      <w:proofErr w:type="spellStart"/>
      <w:r w:rsidR="000661AE">
        <w:t>Vitalant</w:t>
      </w:r>
      <w:proofErr w:type="spellEnd"/>
      <w:r w:rsidR="001D1325">
        <w:t xml:space="preserve"> </w:t>
      </w:r>
      <w:r w:rsidR="000661AE">
        <w:t>(formerly, United Blood Services)</w:t>
      </w:r>
      <w:r w:rsidR="004E74F3">
        <w:t xml:space="preserve"> 424 S. Mesa Hills</w:t>
      </w:r>
      <w:r w:rsidR="000661AE">
        <w:t>, El Paso, TX</w:t>
      </w:r>
    </w:p>
    <w:p w14:paraId="75DDEE8A" w14:textId="77777777" w:rsidR="0065644B" w:rsidRDefault="0065644B" w:rsidP="0065644B">
      <w:pPr>
        <w:jc w:val="both"/>
        <w:outlineLvl w:val="0"/>
      </w:pPr>
    </w:p>
    <w:p w14:paraId="5E151499" w14:textId="77777777" w:rsidR="0065644B" w:rsidRDefault="0065644B" w:rsidP="0065644B">
      <w:pPr>
        <w:jc w:val="both"/>
        <w:outlineLvl w:val="0"/>
      </w:pPr>
    </w:p>
    <w:p w14:paraId="28601538" w14:textId="77777777" w:rsidR="0065644B" w:rsidRDefault="0065644B" w:rsidP="0065644B">
      <w:pPr>
        <w:jc w:val="both"/>
        <w:outlineLvl w:val="0"/>
        <w:rPr>
          <w:b/>
        </w:rPr>
      </w:pPr>
      <w:r w:rsidRPr="0065644B">
        <w:rPr>
          <w:b/>
        </w:rPr>
        <w:t>Reminder:</w:t>
      </w:r>
      <w:r>
        <w:rPr>
          <w:b/>
        </w:rPr>
        <w:t xml:space="preserve"> </w:t>
      </w:r>
    </w:p>
    <w:p w14:paraId="4D0FDBF5" w14:textId="7127513C" w:rsidR="0065644B" w:rsidRDefault="0065644B" w:rsidP="0065644B">
      <w:pPr>
        <w:pStyle w:val="ListParagraph"/>
        <w:numPr>
          <w:ilvl w:val="0"/>
          <w:numId w:val="4"/>
        </w:numPr>
        <w:jc w:val="both"/>
        <w:outlineLvl w:val="0"/>
      </w:pPr>
      <w:r w:rsidRPr="0065644B">
        <w:t>Please send an email/text to Sergio, 48 hour prior to LC Meeting, if you are not able to attend</w:t>
      </w:r>
      <w:r>
        <w:t xml:space="preserve"> </w:t>
      </w:r>
      <w:r w:rsidRPr="0065644B">
        <w:t xml:space="preserve">as </w:t>
      </w:r>
      <w:r w:rsidR="00A129EF">
        <w:t xml:space="preserve">a </w:t>
      </w:r>
      <w:r w:rsidRPr="0065644B">
        <w:t>personal courtesy.</w:t>
      </w:r>
    </w:p>
    <w:p w14:paraId="127D55A1" w14:textId="77777777" w:rsidR="0065644B" w:rsidRDefault="0065644B" w:rsidP="0065644B">
      <w:pPr>
        <w:jc w:val="both"/>
        <w:outlineLvl w:val="0"/>
      </w:pPr>
    </w:p>
    <w:p w14:paraId="7307C664" w14:textId="6532A72F" w:rsidR="0065644B" w:rsidRDefault="0065644B" w:rsidP="0065644B">
      <w:pPr>
        <w:jc w:val="both"/>
        <w:outlineLvl w:val="0"/>
        <w:rPr>
          <w:b/>
        </w:rPr>
      </w:pPr>
      <w:r w:rsidRPr="004B10B1">
        <w:rPr>
          <w:b/>
        </w:rPr>
        <w:t>Other:</w:t>
      </w:r>
    </w:p>
    <w:p w14:paraId="7764A777" w14:textId="5F65F9CC" w:rsidR="004B10B1" w:rsidRDefault="003F2533" w:rsidP="004B10B1">
      <w:pPr>
        <w:pStyle w:val="ListParagraph"/>
        <w:numPr>
          <w:ilvl w:val="0"/>
          <w:numId w:val="4"/>
        </w:numPr>
        <w:jc w:val="both"/>
        <w:outlineLvl w:val="0"/>
      </w:pPr>
      <w:r>
        <w:t>No other items discussed.</w:t>
      </w:r>
    </w:p>
    <w:p w14:paraId="27DB8A0D" w14:textId="77777777" w:rsidR="0065644B" w:rsidRPr="0065644B" w:rsidRDefault="0065644B" w:rsidP="0065644B">
      <w:pPr>
        <w:jc w:val="both"/>
        <w:outlineLvl w:val="0"/>
      </w:pPr>
    </w:p>
    <w:p w14:paraId="3E97C912" w14:textId="77777777" w:rsidR="00D5090E" w:rsidRPr="00D5090E" w:rsidRDefault="00D5090E" w:rsidP="00D5090E">
      <w:pPr>
        <w:jc w:val="both"/>
        <w:outlineLvl w:val="0"/>
        <w:rPr>
          <w:u w:val="single"/>
        </w:rPr>
      </w:pPr>
    </w:p>
    <w:p w14:paraId="60099BA4" w14:textId="60585AD9" w:rsidR="00781D0E" w:rsidRDefault="00A759F5" w:rsidP="00D5090E">
      <w:pPr>
        <w:ind w:left="360"/>
        <w:jc w:val="both"/>
        <w:outlineLvl w:val="0"/>
      </w:pPr>
      <w:proofErr w:type="spellStart"/>
      <w:r>
        <w:t>Evaristo</w:t>
      </w:r>
      <w:proofErr w:type="spellEnd"/>
      <w:r>
        <w:t xml:space="preserve"> Campos motioned to adjourn the meeting. Mark </w:t>
      </w:r>
      <w:proofErr w:type="spellStart"/>
      <w:r>
        <w:t>Aldred</w:t>
      </w:r>
      <w:proofErr w:type="spellEnd"/>
      <w:r>
        <w:t xml:space="preserve"> seconded. </w:t>
      </w:r>
      <w:r w:rsidR="00D5090E">
        <w:t>M</w:t>
      </w:r>
      <w:r w:rsidR="00801C55" w:rsidRPr="007C5308">
        <w:t xml:space="preserve">eeting </w:t>
      </w:r>
      <w:r w:rsidR="0000526B">
        <w:t>adjourned</w:t>
      </w:r>
      <w:r w:rsidR="00E8489E" w:rsidRPr="007C5308">
        <w:t>:</w:t>
      </w:r>
      <w:r w:rsidR="001F4397">
        <w:t xml:space="preserve"> </w:t>
      </w:r>
      <w:r w:rsidR="00195349">
        <w:t>1</w:t>
      </w:r>
      <w:r>
        <w:t>1:31</w:t>
      </w:r>
      <w:r w:rsidR="004217ED">
        <w:t xml:space="preserve"> A</w:t>
      </w:r>
      <w:r w:rsidR="00872877">
        <w:t>M</w:t>
      </w:r>
    </w:p>
    <w:p w14:paraId="6BA4D631" w14:textId="77777777" w:rsidR="00781D0E" w:rsidRDefault="00781D0E" w:rsidP="00D5090E">
      <w:pPr>
        <w:ind w:left="360"/>
        <w:jc w:val="both"/>
        <w:outlineLvl w:val="0"/>
      </w:pPr>
    </w:p>
    <w:p w14:paraId="2DB9FA0E" w14:textId="77777777" w:rsidR="00611271" w:rsidRPr="00611271" w:rsidRDefault="00611271" w:rsidP="00D5090E">
      <w:pPr>
        <w:ind w:left="360"/>
        <w:jc w:val="both"/>
        <w:outlineLvl w:val="0"/>
      </w:pPr>
    </w:p>
    <w:sectPr w:rsidR="00611271" w:rsidRPr="00611271" w:rsidSect="00D5090E">
      <w:footerReference w:type="even" r:id="rId14"/>
      <w:footerReference w:type="default" r:id="rId15"/>
      <w:pgSz w:w="12240" w:h="15840"/>
      <w:pgMar w:top="432" w:right="720" w:bottom="245"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DEEBC" w14:textId="77777777" w:rsidR="00816565" w:rsidRDefault="00816565">
      <w:r>
        <w:separator/>
      </w:r>
    </w:p>
  </w:endnote>
  <w:endnote w:type="continuationSeparator" w:id="0">
    <w:p w14:paraId="068244BD" w14:textId="77777777" w:rsidR="00816565" w:rsidRDefault="0081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F896F" w14:textId="77777777" w:rsidR="00816565" w:rsidRDefault="00816565" w:rsidP="00360E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582DE8" w14:textId="77777777" w:rsidR="00816565" w:rsidRDefault="00816565" w:rsidP="00360E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16AF3" w14:textId="77777777" w:rsidR="00816565" w:rsidRDefault="00816565" w:rsidP="00360E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61C0">
      <w:rPr>
        <w:rStyle w:val="PageNumber"/>
        <w:noProof/>
      </w:rPr>
      <w:t>4</w:t>
    </w:r>
    <w:r>
      <w:rPr>
        <w:rStyle w:val="PageNumber"/>
      </w:rPr>
      <w:fldChar w:fldCharType="end"/>
    </w:r>
  </w:p>
  <w:p w14:paraId="22D0CD50" w14:textId="77777777" w:rsidR="00816565" w:rsidRDefault="00816565" w:rsidP="00360ED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19A9F" w14:textId="77777777" w:rsidR="00816565" w:rsidRDefault="00816565">
      <w:r>
        <w:separator/>
      </w:r>
    </w:p>
  </w:footnote>
  <w:footnote w:type="continuationSeparator" w:id="0">
    <w:p w14:paraId="47204F79" w14:textId="77777777" w:rsidR="00816565" w:rsidRDefault="008165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E2DA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63AC8"/>
    <w:multiLevelType w:val="hybridMultilevel"/>
    <w:tmpl w:val="A9A83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080AB3"/>
    <w:multiLevelType w:val="hybridMultilevel"/>
    <w:tmpl w:val="EF481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AF3126"/>
    <w:multiLevelType w:val="hybridMultilevel"/>
    <w:tmpl w:val="AA30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630A1"/>
    <w:multiLevelType w:val="hybridMultilevel"/>
    <w:tmpl w:val="A2ECB05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C95952"/>
    <w:multiLevelType w:val="hybridMultilevel"/>
    <w:tmpl w:val="4738AF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467CE4"/>
    <w:multiLevelType w:val="hybridMultilevel"/>
    <w:tmpl w:val="FEC69C74"/>
    <w:lvl w:ilvl="0" w:tplc="247638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A40D8"/>
    <w:multiLevelType w:val="hybridMultilevel"/>
    <w:tmpl w:val="FD32F410"/>
    <w:lvl w:ilvl="0" w:tplc="37F05A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CF65E6"/>
    <w:multiLevelType w:val="hybridMultilevel"/>
    <w:tmpl w:val="E83272D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1B873D37"/>
    <w:multiLevelType w:val="hybridMultilevel"/>
    <w:tmpl w:val="50E4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280034"/>
    <w:multiLevelType w:val="hybridMultilevel"/>
    <w:tmpl w:val="EBFCB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3E4E99"/>
    <w:multiLevelType w:val="hybridMultilevel"/>
    <w:tmpl w:val="61881E2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510B4F"/>
    <w:multiLevelType w:val="hybridMultilevel"/>
    <w:tmpl w:val="872E569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7126CEA"/>
    <w:multiLevelType w:val="hybridMultilevel"/>
    <w:tmpl w:val="4FD4C7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CB938B8"/>
    <w:multiLevelType w:val="hybridMultilevel"/>
    <w:tmpl w:val="B2F632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5">
    <w:nsid w:val="43FE3405"/>
    <w:multiLevelType w:val="hybridMultilevel"/>
    <w:tmpl w:val="1C9272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nsid w:val="45A80853"/>
    <w:multiLevelType w:val="hybridMultilevel"/>
    <w:tmpl w:val="1B9A5A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639336E"/>
    <w:multiLevelType w:val="hybridMultilevel"/>
    <w:tmpl w:val="6EF8BD8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E794E2F"/>
    <w:multiLevelType w:val="hybridMultilevel"/>
    <w:tmpl w:val="4134F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52E173A"/>
    <w:multiLevelType w:val="hybridMultilevel"/>
    <w:tmpl w:val="96524F9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6624682"/>
    <w:multiLevelType w:val="hybridMultilevel"/>
    <w:tmpl w:val="8C3C4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C57937"/>
    <w:multiLevelType w:val="hybridMultilevel"/>
    <w:tmpl w:val="1BF849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1080"/>
        </w:tabs>
        <w:ind w:left="108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DC2799"/>
    <w:multiLevelType w:val="hybridMultilevel"/>
    <w:tmpl w:val="8E48EA2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5E220961"/>
    <w:multiLevelType w:val="hybridMultilevel"/>
    <w:tmpl w:val="325426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0683236"/>
    <w:multiLevelType w:val="hybridMultilevel"/>
    <w:tmpl w:val="09B26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7466E9"/>
    <w:multiLevelType w:val="hybridMultilevel"/>
    <w:tmpl w:val="A50C27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7197730"/>
    <w:multiLevelType w:val="hybridMultilevel"/>
    <w:tmpl w:val="265885B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6CBC2DEB"/>
    <w:multiLevelType w:val="hybridMultilevel"/>
    <w:tmpl w:val="81E4A546"/>
    <w:lvl w:ilvl="0" w:tplc="BB843FF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1080"/>
        </w:tabs>
        <w:ind w:left="108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FC5706"/>
    <w:multiLevelType w:val="hybridMultilevel"/>
    <w:tmpl w:val="277657DA"/>
    <w:lvl w:ilvl="0" w:tplc="C04A4B1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E01982"/>
    <w:multiLevelType w:val="hybridMultilevel"/>
    <w:tmpl w:val="728CF1A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78837B91"/>
    <w:multiLevelType w:val="hybridMultilevel"/>
    <w:tmpl w:val="333CE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625D08"/>
    <w:multiLevelType w:val="hybridMultilevel"/>
    <w:tmpl w:val="62828A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20"/>
  </w:num>
  <w:num w:numId="3">
    <w:abstractNumId w:val="21"/>
  </w:num>
  <w:num w:numId="4">
    <w:abstractNumId w:val="23"/>
  </w:num>
  <w:num w:numId="5">
    <w:abstractNumId w:val="22"/>
  </w:num>
  <w:num w:numId="6">
    <w:abstractNumId w:val="1"/>
  </w:num>
  <w:num w:numId="7">
    <w:abstractNumId w:val="10"/>
  </w:num>
  <w:num w:numId="8">
    <w:abstractNumId w:val="25"/>
  </w:num>
  <w:num w:numId="9">
    <w:abstractNumId w:val="3"/>
  </w:num>
  <w:num w:numId="10">
    <w:abstractNumId w:val="2"/>
  </w:num>
  <w:num w:numId="11">
    <w:abstractNumId w:val="11"/>
  </w:num>
  <w:num w:numId="12">
    <w:abstractNumId w:val="0"/>
  </w:num>
  <w:num w:numId="13">
    <w:abstractNumId w:val="7"/>
  </w:num>
  <w:num w:numId="14">
    <w:abstractNumId w:val="18"/>
  </w:num>
  <w:num w:numId="15">
    <w:abstractNumId w:val="12"/>
  </w:num>
  <w:num w:numId="16">
    <w:abstractNumId w:val="26"/>
  </w:num>
  <w:num w:numId="17">
    <w:abstractNumId w:val="13"/>
  </w:num>
  <w:num w:numId="18">
    <w:abstractNumId w:val="29"/>
  </w:num>
  <w:num w:numId="19">
    <w:abstractNumId w:val="31"/>
  </w:num>
  <w:num w:numId="20">
    <w:abstractNumId w:val="16"/>
  </w:num>
  <w:num w:numId="21">
    <w:abstractNumId w:val="4"/>
  </w:num>
  <w:num w:numId="22">
    <w:abstractNumId w:val="27"/>
  </w:num>
  <w:num w:numId="23">
    <w:abstractNumId w:val="15"/>
  </w:num>
  <w:num w:numId="24">
    <w:abstractNumId w:val="19"/>
  </w:num>
  <w:num w:numId="25">
    <w:abstractNumId w:val="24"/>
  </w:num>
  <w:num w:numId="26">
    <w:abstractNumId w:val="6"/>
  </w:num>
  <w:num w:numId="27">
    <w:abstractNumId w:val="9"/>
  </w:num>
  <w:num w:numId="28">
    <w:abstractNumId w:val="8"/>
  </w:num>
  <w:num w:numId="29">
    <w:abstractNumId w:val="30"/>
  </w:num>
  <w:num w:numId="30">
    <w:abstractNumId w:val="17"/>
  </w:num>
  <w:num w:numId="31">
    <w:abstractNumId w:val="5"/>
  </w:num>
  <w:num w:numId="32">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6E"/>
    <w:rsid w:val="0000526B"/>
    <w:rsid w:val="00006E91"/>
    <w:rsid w:val="00015113"/>
    <w:rsid w:val="000167BD"/>
    <w:rsid w:val="00017073"/>
    <w:rsid w:val="0002227F"/>
    <w:rsid w:val="0002569C"/>
    <w:rsid w:val="000316D0"/>
    <w:rsid w:val="000317D0"/>
    <w:rsid w:val="00034AA3"/>
    <w:rsid w:val="00041B86"/>
    <w:rsid w:val="00042CC8"/>
    <w:rsid w:val="000431FE"/>
    <w:rsid w:val="000478C2"/>
    <w:rsid w:val="0005013F"/>
    <w:rsid w:val="00061676"/>
    <w:rsid w:val="000661AE"/>
    <w:rsid w:val="00066EC1"/>
    <w:rsid w:val="00077C02"/>
    <w:rsid w:val="00081231"/>
    <w:rsid w:val="00081756"/>
    <w:rsid w:val="000847A5"/>
    <w:rsid w:val="000854F9"/>
    <w:rsid w:val="00090FE4"/>
    <w:rsid w:val="0009621F"/>
    <w:rsid w:val="0009683E"/>
    <w:rsid w:val="000A0767"/>
    <w:rsid w:val="000A1AA3"/>
    <w:rsid w:val="000A612D"/>
    <w:rsid w:val="000A6C98"/>
    <w:rsid w:val="000B72E3"/>
    <w:rsid w:val="000C2376"/>
    <w:rsid w:val="000C76C1"/>
    <w:rsid w:val="000D1968"/>
    <w:rsid w:val="000D35C2"/>
    <w:rsid w:val="000D561F"/>
    <w:rsid w:val="000D6ACC"/>
    <w:rsid w:val="000E0CE5"/>
    <w:rsid w:val="000E4B82"/>
    <w:rsid w:val="000E6501"/>
    <w:rsid w:val="000E7358"/>
    <w:rsid w:val="000E7821"/>
    <w:rsid w:val="000F16BC"/>
    <w:rsid w:val="000F17FA"/>
    <w:rsid w:val="000F18D6"/>
    <w:rsid w:val="000F437A"/>
    <w:rsid w:val="000F5507"/>
    <w:rsid w:val="000F5D16"/>
    <w:rsid w:val="001009B6"/>
    <w:rsid w:val="001030BF"/>
    <w:rsid w:val="00105713"/>
    <w:rsid w:val="00107599"/>
    <w:rsid w:val="00123C1E"/>
    <w:rsid w:val="00125325"/>
    <w:rsid w:val="00130118"/>
    <w:rsid w:val="00130A6E"/>
    <w:rsid w:val="00130EE4"/>
    <w:rsid w:val="00131C51"/>
    <w:rsid w:val="001326A1"/>
    <w:rsid w:val="00132978"/>
    <w:rsid w:val="00133DD3"/>
    <w:rsid w:val="001433B2"/>
    <w:rsid w:val="0014477F"/>
    <w:rsid w:val="00144C0D"/>
    <w:rsid w:val="001463A6"/>
    <w:rsid w:val="001509B3"/>
    <w:rsid w:val="00152E5C"/>
    <w:rsid w:val="001541E4"/>
    <w:rsid w:val="0016353D"/>
    <w:rsid w:val="00163D7C"/>
    <w:rsid w:val="00164798"/>
    <w:rsid w:val="0016616C"/>
    <w:rsid w:val="00166BF9"/>
    <w:rsid w:val="00167006"/>
    <w:rsid w:val="00173BDB"/>
    <w:rsid w:val="00181525"/>
    <w:rsid w:val="001834BE"/>
    <w:rsid w:val="00187164"/>
    <w:rsid w:val="00190EE5"/>
    <w:rsid w:val="0019349E"/>
    <w:rsid w:val="00194DC8"/>
    <w:rsid w:val="00195349"/>
    <w:rsid w:val="001A1F15"/>
    <w:rsid w:val="001A3267"/>
    <w:rsid w:val="001A73DB"/>
    <w:rsid w:val="001B1CC3"/>
    <w:rsid w:val="001B42DB"/>
    <w:rsid w:val="001B5A02"/>
    <w:rsid w:val="001B68A9"/>
    <w:rsid w:val="001C1FC2"/>
    <w:rsid w:val="001C4E7A"/>
    <w:rsid w:val="001C672A"/>
    <w:rsid w:val="001C6856"/>
    <w:rsid w:val="001C6AE9"/>
    <w:rsid w:val="001C7F98"/>
    <w:rsid w:val="001D077D"/>
    <w:rsid w:val="001D1325"/>
    <w:rsid w:val="001D51F0"/>
    <w:rsid w:val="001D536D"/>
    <w:rsid w:val="001D54F9"/>
    <w:rsid w:val="001E12B9"/>
    <w:rsid w:val="001E27C8"/>
    <w:rsid w:val="001E29ED"/>
    <w:rsid w:val="001E2CA2"/>
    <w:rsid w:val="001F09E7"/>
    <w:rsid w:val="001F4397"/>
    <w:rsid w:val="001F60DF"/>
    <w:rsid w:val="001F6B7D"/>
    <w:rsid w:val="001F6D13"/>
    <w:rsid w:val="002038EE"/>
    <w:rsid w:val="0020569A"/>
    <w:rsid w:val="0020578E"/>
    <w:rsid w:val="00205CF7"/>
    <w:rsid w:val="00210DF3"/>
    <w:rsid w:val="002131DD"/>
    <w:rsid w:val="00216939"/>
    <w:rsid w:val="00217421"/>
    <w:rsid w:val="00221CFA"/>
    <w:rsid w:val="002341E8"/>
    <w:rsid w:val="0023442F"/>
    <w:rsid w:val="00237D76"/>
    <w:rsid w:val="00245D5C"/>
    <w:rsid w:val="00247540"/>
    <w:rsid w:val="0025023D"/>
    <w:rsid w:val="00261460"/>
    <w:rsid w:val="002663EE"/>
    <w:rsid w:val="002669F8"/>
    <w:rsid w:val="00271FB7"/>
    <w:rsid w:val="00272C18"/>
    <w:rsid w:val="002730F4"/>
    <w:rsid w:val="00277327"/>
    <w:rsid w:val="002820CB"/>
    <w:rsid w:val="0028372D"/>
    <w:rsid w:val="00287299"/>
    <w:rsid w:val="002872B5"/>
    <w:rsid w:val="002962E2"/>
    <w:rsid w:val="002A0BB0"/>
    <w:rsid w:val="002A3A49"/>
    <w:rsid w:val="002A4B72"/>
    <w:rsid w:val="002A6B6A"/>
    <w:rsid w:val="002B0A14"/>
    <w:rsid w:val="002B10C4"/>
    <w:rsid w:val="002B59B2"/>
    <w:rsid w:val="002B5A3C"/>
    <w:rsid w:val="002B612A"/>
    <w:rsid w:val="002B7B11"/>
    <w:rsid w:val="002C088A"/>
    <w:rsid w:val="002C69A8"/>
    <w:rsid w:val="002D00C9"/>
    <w:rsid w:val="002D0FF5"/>
    <w:rsid w:val="002D24B8"/>
    <w:rsid w:val="002D3329"/>
    <w:rsid w:val="002D53CE"/>
    <w:rsid w:val="002D77EA"/>
    <w:rsid w:val="002E2EE8"/>
    <w:rsid w:val="002E3180"/>
    <w:rsid w:val="002E47C4"/>
    <w:rsid w:val="002E6018"/>
    <w:rsid w:val="002E6894"/>
    <w:rsid w:val="002F47E1"/>
    <w:rsid w:val="002F6547"/>
    <w:rsid w:val="00300B1D"/>
    <w:rsid w:val="00302ABA"/>
    <w:rsid w:val="00303D37"/>
    <w:rsid w:val="0030538B"/>
    <w:rsid w:val="00305B97"/>
    <w:rsid w:val="00305D61"/>
    <w:rsid w:val="00307120"/>
    <w:rsid w:val="00307310"/>
    <w:rsid w:val="00312A2E"/>
    <w:rsid w:val="00313471"/>
    <w:rsid w:val="00314822"/>
    <w:rsid w:val="00320C83"/>
    <w:rsid w:val="00322659"/>
    <w:rsid w:val="003241BF"/>
    <w:rsid w:val="0032518E"/>
    <w:rsid w:val="0032619F"/>
    <w:rsid w:val="00331E30"/>
    <w:rsid w:val="00337929"/>
    <w:rsid w:val="00352256"/>
    <w:rsid w:val="00354E67"/>
    <w:rsid w:val="00357021"/>
    <w:rsid w:val="003570B5"/>
    <w:rsid w:val="00360515"/>
    <w:rsid w:val="003608E0"/>
    <w:rsid w:val="00360EDD"/>
    <w:rsid w:val="00367168"/>
    <w:rsid w:val="0037172C"/>
    <w:rsid w:val="00372E19"/>
    <w:rsid w:val="0037378A"/>
    <w:rsid w:val="00377C62"/>
    <w:rsid w:val="00381CEA"/>
    <w:rsid w:val="003820B5"/>
    <w:rsid w:val="003830C5"/>
    <w:rsid w:val="00385405"/>
    <w:rsid w:val="003854B3"/>
    <w:rsid w:val="003904DD"/>
    <w:rsid w:val="00394D89"/>
    <w:rsid w:val="003B04BF"/>
    <w:rsid w:val="003B4843"/>
    <w:rsid w:val="003B4E73"/>
    <w:rsid w:val="003B6CC5"/>
    <w:rsid w:val="003B7F00"/>
    <w:rsid w:val="003C0401"/>
    <w:rsid w:val="003C5C4C"/>
    <w:rsid w:val="003C7D77"/>
    <w:rsid w:val="003D163B"/>
    <w:rsid w:val="003D2877"/>
    <w:rsid w:val="003D5E50"/>
    <w:rsid w:val="003E7BD7"/>
    <w:rsid w:val="003F0479"/>
    <w:rsid w:val="003F1B4B"/>
    <w:rsid w:val="003F2144"/>
    <w:rsid w:val="003F24E3"/>
    <w:rsid w:val="003F2533"/>
    <w:rsid w:val="003F3B93"/>
    <w:rsid w:val="003F3EAB"/>
    <w:rsid w:val="003F75BE"/>
    <w:rsid w:val="00403B31"/>
    <w:rsid w:val="00403D64"/>
    <w:rsid w:val="004044CC"/>
    <w:rsid w:val="00412B0D"/>
    <w:rsid w:val="00416383"/>
    <w:rsid w:val="00421345"/>
    <w:rsid w:val="004217ED"/>
    <w:rsid w:val="0042549E"/>
    <w:rsid w:val="004261AE"/>
    <w:rsid w:val="00432596"/>
    <w:rsid w:val="004339A4"/>
    <w:rsid w:val="004349C8"/>
    <w:rsid w:val="00436FB0"/>
    <w:rsid w:val="004469E8"/>
    <w:rsid w:val="004541CB"/>
    <w:rsid w:val="00454423"/>
    <w:rsid w:val="00462C01"/>
    <w:rsid w:val="004643FE"/>
    <w:rsid w:val="004658BD"/>
    <w:rsid w:val="0047279A"/>
    <w:rsid w:val="00472AE4"/>
    <w:rsid w:val="004749A8"/>
    <w:rsid w:val="00480412"/>
    <w:rsid w:val="004810C6"/>
    <w:rsid w:val="00481E04"/>
    <w:rsid w:val="00482859"/>
    <w:rsid w:val="00484646"/>
    <w:rsid w:val="00485069"/>
    <w:rsid w:val="004868DB"/>
    <w:rsid w:val="00490C16"/>
    <w:rsid w:val="00491DE9"/>
    <w:rsid w:val="00497163"/>
    <w:rsid w:val="00497D46"/>
    <w:rsid w:val="004A17D3"/>
    <w:rsid w:val="004A336A"/>
    <w:rsid w:val="004A3FFF"/>
    <w:rsid w:val="004A4E9E"/>
    <w:rsid w:val="004A517B"/>
    <w:rsid w:val="004A6C6B"/>
    <w:rsid w:val="004B10B1"/>
    <w:rsid w:val="004B3767"/>
    <w:rsid w:val="004C03D2"/>
    <w:rsid w:val="004C1A20"/>
    <w:rsid w:val="004C291D"/>
    <w:rsid w:val="004C5F1D"/>
    <w:rsid w:val="004D0B50"/>
    <w:rsid w:val="004D1638"/>
    <w:rsid w:val="004D4B00"/>
    <w:rsid w:val="004D5A1C"/>
    <w:rsid w:val="004D67F5"/>
    <w:rsid w:val="004E32EC"/>
    <w:rsid w:val="004E457F"/>
    <w:rsid w:val="004E532E"/>
    <w:rsid w:val="004E63CD"/>
    <w:rsid w:val="004E74F3"/>
    <w:rsid w:val="004F11C7"/>
    <w:rsid w:val="004F1BD3"/>
    <w:rsid w:val="004F2712"/>
    <w:rsid w:val="004F2786"/>
    <w:rsid w:val="004F5170"/>
    <w:rsid w:val="004F5271"/>
    <w:rsid w:val="004F636B"/>
    <w:rsid w:val="00505C62"/>
    <w:rsid w:val="00514D89"/>
    <w:rsid w:val="00523B4C"/>
    <w:rsid w:val="00531450"/>
    <w:rsid w:val="00536F85"/>
    <w:rsid w:val="00541488"/>
    <w:rsid w:val="0054148A"/>
    <w:rsid w:val="005425DA"/>
    <w:rsid w:val="005432B0"/>
    <w:rsid w:val="005433CC"/>
    <w:rsid w:val="0054502D"/>
    <w:rsid w:val="00546601"/>
    <w:rsid w:val="00553032"/>
    <w:rsid w:val="0055476E"/>
    <w:rsid w:val="00560624"/>
    <w:rsid w:val="00561A09"/>
    <w:rsid w:val="005627E7"/>
    <w:rsid w:val="005644CC"/>
    <w:rsid w:val="00567426"/>
    <w:rsid w:val="00573BE8"/>
    <w:rsid w:val="005758FC"/>
    <w:rsid w:val="00580AC0"/>
    <w:rsid w:val="00583AC6"/>
    <w:rsid w:val="00584020"/>
    <w:rsid w:val="005843C2"/>
    <w:rsid w:val="00587DDB"/>
    <w:rsid w:val="005900C3"/>
    <w:rsid w:val="00592F8E"/>
    <w:rsid w:val="005A1A5E"/>
    <w:rsid w:val="005A4B10"/>
    <w:rsid w:val="005A610D"/>
    <w:rsid w:val="005A7ECF"/>
    <w:rsid w:val="005B39F5"/>
    <w:rsid w:val="005B4765"/>
    <w:rsid w:val="005C500D"/>
    <w:rsid w:val="005C5A3F"/>
    <w:rsid w:val="005D2C3B"/>
    <w:rsid w:val="005D57A2"/>
    <w:rsid w:val="005E10A6"/>
    <w:rsid w:val="005E1BF6"/>
    <w:rsid w:val="005E4E97"/>
    <w:rsid w:val="005E74D9"/>
    <w:rsid w:val="005F06B8"/>
    <w:rsid w:val="005F6968"/>
    <w:rsid w:val="005F7F71"/>
    <w:rsid w:val="006018CA"/>
    <w:rsid w:val="0060221C"/>
    <w:rsid w:val="00603065"/>
    <w:rsid w:val="00610209"/>
    <w:rsid w:val="00610F74"/>
    <w:rsid w:val="00611258"/>
    <w:rsid w:val="00611271"/>
    <w:rsid w:val="006142FA"/>
    <w:rsid w:val="006169CA"/>
    <w:rsid w:val="00627028"/>
    <w:rsid w:val="006344A3"/>
    <w:rsid w:val="0063462F"/>
    <w:rsid w:val="00634C31"/>
    <w:rsid w:val="00640294"/>
    <w:rsid w:val="00640D1B"/>
    <w:rsid w:val="00641A65"/>
    <w:rsid w:val="00641D3D"/>
    <w:rsid w:val="00644DB6"/>
    <w:rsid w:val="0064664D"/>
    <w:rsid w:val="006502E1"/>
    <w:rsid w:val="00653FDE"/>
    <w:rsid w:val="00656431"/>
    <w:rsid w:val="0065644B"/>
    <w:rsid w:val="00657D29"/>
    <w:rsid w:val="00657EAE"/>
    <w:rsid w:val="006611C2"/>
    <w:rsid w:val="00661B82"/>
    <w:rsid w:val="00661EFE"/>
    <w:rsid w:val="00663CBF"/>
    <w:rsid w:val="00665153"/>
    <w:rsid w:val="0066582F"/>
    <w:rsid w:val="00665F66"/>
    <w:rsid w:val="00667058"/>
    <w:rsid w:val="0067248E"/>
    <w:rsid w:val="006805CE"/>
    <w:rsid w:val="00682BDC"/>
    <w:rsid w:val="00683756"/>
    <w:rsid w:val="006839ED"/>
    <w:rsid w:val="00683EC2"/>
    <w:rsid w:val="00684F0C"/>
    <w:rsid w:val="00686D8C"/>
    <w:rsid w:val="00691842"/>
    <w:rsid w:val="006919A1"/>
    <w:rsid w:val="00691DD3"/>
    <w:rsid w:val="00693C47"/>
    <w:rsid w:val="006A2BB7"/>
    <w:rsid w:val="006A4458"/>
    <w:rsid w:val="006A51BC"/>
    <w:rsid w:val="006A531D"/>
    <w:rsid w:val="006A6BEE"/>
    <w:rsid w:val="006A7590"/>
    <w:rsid w:val="006A7888"/>
    <w:rsid w:val="006B30B6"/>
    <w:rsid w:val="006B42CD"/>
    <w:rsid w:val="006C2577"/>
    <w:rsid w:val="006C4495"/>
    <w:rsid w:val="006C7C6E"/>
    <w:rsid w:val="006D2318"/>
    <w:rsid w:val="006D3CA3"/>
    <w:rsid w:val="006D6E21"/>
    <w:rsid w:val="006D7E8D"/>
    <w:rsid w:val="006F3B7B"/>
    <w:rsid w:val="006F6F8F"/>
    <w:rsid w:val="00703A79"/>
    <w:rsid w:val="00707497"/>
    <w:rsid w:val="00715F7B"/>
    <w:rsid w:val="00717F25"/>
    <w:rsid w:val="00720475"/>
    <w:rsid w:val="00720516"/>
    <w:rsid w:val="00722543"/>
    <w:rsid w:val="0072592D"/>
    <w:rsid w:val="00732F86"/>
    <w:rsid w:val="00744CE6"/>
    <w:rsid w:val="00746A27"/>
    <w:rsid w:val="00753A18"/>
    <w:rsid w:val="00755D32"/>
    <w:rsid w:val="00770ADF"/>
    <w:rsid w:val="00772A64"/>
    <w:rsid w:val="00781BE4"/>
    <w:rsid w:val="00781D0E"/>
    <w:rsid w:val="0078336C"/>
    <w:rsid w:val="007867B4"/>
    <w:rsid w:val="007946FD"/>
    <w:rsid w:val="00797F43"/>
    <w:rsid w:val="007A6CF6"/>
    <w:rsid w:val="007A6CF7"/>
    <w:rsid w:val="007B03B9"/>
    <w:rsid w:val="007B596D"/>
    <w:rsid w:val="007C0A2A"/>
    <w:rsid w:val="007C5308"/>
    <w:rsid w:val="007C60BC"/>
    <w:rsid w:val="007D09AC"/>
    <w:rsid w:val="007D09BD"/>
    <w:rsid w:val="007D4764"/>
    <w:rsid w:val="007E2E48"/>
    <w:rsid w:val="007E61BB"/>
    <w:rsid w:val="007F123F"/>
    <w:rsid w:val="00801C55"/>
    <w:rsid w:val="008036F3"/>
    <w:rsid w:val="00804FFE"/>
    <w:rsid w:val="008109E7"/>
    <w:rsid w:val="008114C7"/>
    <w:rsid w:val="00812000"/>
    <w:rsid w:val="00813BA6"/>
    <w:rsid w:val="0081514A"/>
    <w:rsid w:val="0081640F"/>
    <w:rsid w:val="00816565"/>
    <w:rsid w:val="0082292D"/>
    <w:rsid w:val="00823AB0"/>
    <w:rsid w:val="00824710"/>
    <w:rsid w:val="00825297"/>
    <w:rsid w:val="00825B2C"/>
    <w:rsid w:val="008261B7"/>
    <w:rsid w:val="00832E18"/>
    <w:rsid w:val="00832F6A"/>
    <w:rsid w:val="00836BC5"/>
    <w:rsid w:val="008401AF"/>
    <w:rsid w:val="00840F39"/>
    <w:rsid w:val="008437EC"/>
    <w:rsid w:val="00843A1F"/>
    <w:rsid w:val="00846513"/>
    <w:rsid w:val="008476CB"/>
    <w:rsid w:val="0085310D"/>
    <w:rsid w:val="0085356F"/>
    <w:rsid w:val="0085524F"/>
    <w:rsid w:val="008611BB"/>
    <w:rsid w:val="0086290C"/>
    <w:rsid w:val="00862AD7"/>
    <w:rsid w:val="008669C4"/>
    <w:rsid w:val="00866D9B"/>
    <w:rsid w:val="00867525"/>
    <w:rsid w:val="00872877"/>
    <w:rsid w:val="008752B1"/>
    <w:rsid w:val="00877531"/>
    <w:rsid w:val="00880AB4"/>
    <w:rsid w:val="00883895"/>
    <w:rsid w:val="00884260"/>
    <w:rsid w:val="008869B9"/>
    <w:rsid w:val="00887C17"/>
    <w:rsid w:val="00887E1B"/>
    <w:rsid w:val="008966E8"/>
    <w:rsid w:val="008A1796"/>
    <w:rsid w:val="008A247A"/>
    <w:rsid w:val="008A2B71"/>
    <w:rsid w:val="008A4A42"/>
    <w:rsid w:val="008A5AD5"/>
    <w:rsid w:val="008B05E5"/>
    <w:rsid w:val="008B3D45"/>
    <w:rsid w:val="008B7312"/>
    <w:rsid w:val="008C41C1"/>
    <w:rsid w:val="008C430B"/>
    <w:rsid w:val="008C7A43"/>
    <w:rsid w:val="008C7D2C"/>
    <w:rsid w:val="008D241C"/>
    <w:rsid w:val="008D4371"/>
    <w:rsid w:val="008D5F44"/>
    <w:rsid w:val="008E2170"/>
    <w:rsid w:val="008F3489"/>
    <w:rsid w:val="008F56CC"/>
    <w:rsid w:val="008F7A36"/>
    <w:rsid w:val="0090110C"/>
    <w:rsid w:val="00903C60"/>
    <w:rsid w:val="00913320"/>
    <w:rsid w:val="009173AF"/>
    <w:rsid w:val="00921476"/>
    <w:rsid w:val="00921AA7"/>
    <w:rsid w:val="009234F1"/>
    <w:rsid w:val="00927173"/>
    <w:rsid w:val="009331FE"/>
    <w:rsid w:val="0093608B"/>
    <w:rsid w:val="00936670"/>
    <w:rsid w:val="009376D3"/>
    <w:rsid w:val="00940427"/>
    <w:rsid w:val="00947CFB"/>
    <w:rsid w:val="0095327A"/>
    <w:rsid w:val="009546E5"/>
    <w:rsid w:val="00976283"/>
    <w:rsid w:val="009772C8"/>
    <w:rsid w:val="00996BB5"/>
    <w:rsid w:val="009A061A"/>
    <w:rsid w:val="009A388C"/>
    <w:rsid w:val="009A3C44"/>
    <w:rsid w:val="009A6491"/>
    <w:rsid w:val="009B0287"/>
    <w:rsid w:val="009B30F0"/>
    <w:rsid w:val="009B3157"/>
    <w:rsid w:val="009B3A5E"/>
    <w:rsid w:val="009C2AAE"/>
    <w:rsid w:val="009C3DE4"/>
    <w:rsid w:val="009C5915"/>
    <w:rsid w:val="009C6656"/>
    <w:rsid w:val="009C6C44"/>
    <w:rsid w:val="009C76BA"/>
    <w:rsid w:val="009D1706"/>
    <w:rsid w:val="009D6EE6"/>
    <w:rsid w:val="009D79C4"/>
    <w:rsid w:val="009E786D"/>
    <w:rsid w:val="009F4004"/>
    <w:rsid w:val="009F6C51"/>
    <w:rsid w:val="009F76D5"/>
    <w:rsid w:val="00A07BBF"/>
    <w:rsid w:val="00A1269E"/>
    <w:rsid w:val="00A129EF"/>
    <w:rsid w:val="00A1765A"/>
    <w:rsid w:val="00A245CF"/>
    <w:rsid w:val="00A2483A"/>
    <w:rsid w:val="00A26B79"/>
    <w:rsid w:val="00A325BC"/>
    <w:rsid w:val="00A34A6B"/>
    <w:rsid w:val="00A361C0"/>
    <w:rsid w:val="00A417D2"/>
    <w:rsid w:val="00A4252C"/>
    <w:rsid w:val="00A42537"/>
    <w:rsid w:val="00A42FB1"/>
    <w:rsid w:val="00A4428A"/>
    <w:rsid w:val="00A45170"/>
    <w:rsid w:val="00A46AE1"/>
    <w:rsid w:val="00A47F14"/>
    <w:rsid w:val="00A510E7"/>
    <w:rsid w:val="00A5246F"/>
    <w:rsid w:val="00A55462"/>
    <w:rsid w:val="00A55AB1"/>
    <w:rsid w:val="00A5699E"/>
    <w:rsid w:val="00A56DF8"/>
    <w:rsid w:val="00A632D0"/>
    <w:rsid w:val="00A70A39"/>
    <w:rsid w:val="00A71CC8"/>
    <w:rsid w:val="00A74CAC"/>
    <w:rsid w:val="00A7592B"/>
    <w:rsid w:val="00A759F5"/>
    <w:rsid w:val="00A809C2"/>
    <w:rsid w:val="00A80DAF"/>
    <w:rsid w:val="00A827D1"/>
    <w:rsid w:val="00A83652"/>
    <w:rsid w:val="00A86852"/>
    <w:rsid w:val="00A91158"/>
    <w:rsid w:val="00A943E3"/>
    <w:rsid w:val="00A9550E"/>
    <w:rsid w:val="00A95884"/>
    <w:rsid w:val="00AA3847"/>
    <w:rsid w:val="00AA5898"/>
    <w:rsid w:val="00AB1751"/>
    <w:rsid w:val="00AB46EF"/>
    <w:rsid w:val="00AB6288"/>
    <w:rsid w:val="00AB6846"/>
    <w:rsid w:val="00AC19D5"/>
    <w:rsid w:val="00AC245F"/>
    <w:rsid w:val="00AC4FCE"/>
    <w:rsid w:val="00AC633C"/>
    <w:rsid w:val="00AC700B"/>
    <w:rsid w:val="00AD01E3"/>
    <w:rsid w:val="00AD081A"/>
    <w:rsid w:val="00AD3F82"/>
    <w:rsid w:val="00AD4070"/>
    <w:rsid w:val="00AE07DC"/>
    <w:rsid w:val="00AE198F"/>
    <w:rsid w:val="00AE41A1"/>
    <w:rsid w:val="00AE6014"/>
    <w:rsid w:val="00AF016B"/>
    <w:rsid w:val="00AF74A8"/>
    <w:rsid w:val="00B00DE4"/>
    <w:rsid w:val="00B02E30"/>
    <w:rsid w:val="00B112C8"/>
    <w:rsid w:val="00B11CA3"/>
    <w:rsid w:val="00B12399"/>
    <w:rsid w:val="00B12F3B"/>
    <w:rsid w:val="00B131A5"/>
    <w:rsid w:val="00B13477"/>
    <w:rsid w:val="00B2317A"/>
    <w:rsid w:val="00B31FA7"/>
    <w:rsid w:val="00B34779"/>
    <w:rsid w:val="00B4002F"/>
    <w:rsid w:val="00B40B49"/>
    <w:rsid w:val="00B41BF8"/>
    <w:rsid w:val="00B456E7"/>
    <w:rsid w:val="00B53E9B"/>
    <w:rsid w:val="00B54F2B"/>
    <w:rsid w:val="00B57ED6"/>
    <w:rsid w:val="00B6355F"/>
    <w:rsid w:val="00B643DB"/>
    <w:rsid w:val="00B81787"/>
    <w:rsid w:val="00B84D4D"/>
    <w:rsid w:val="00B8667C"/>
    <w:rsid w:val="00B91E90"/>
    <w:rsid w:val="00B92461"/>
    <w:rsid w:val="00B93892"/>
    <w:rsid w:val="00B952EA"/>
    <w:rsid w:val="00B9563B"/>
    <w:rsid w:val="00B963D9"/>
    <w:rsid w:val="00BA029F"/>
    <w:rsid w:val="00BA2DDD"/>
    <w:rsid w:val="00BB3113"/>
    <w:rsid w:val="00BB3A21"/>
    <w:rsid w:val="00BB4BB8"/>
    <w:rsid w:val="00BC2D08"/>
    <w:rsid w:val="00BC337B"/>
    <w:rsid w:val="00BC53F8"/>
    <w:rsid w:val="00BD6948"/>
    <w:rsid w:val="00BD71F7"/>
    <w:rsid w:val="00BE1B9B"/>
    <w:rsid w:val="00BE47C7"/>
    <w:rsid w:val="00BE55D6"/>
    <w:rsid w:val="00BE59F4"/>
    <w:rsid w:val="00BE5A84"/>
    <w:rsid w:val="00BF6C68"/>
    <w:rsid w:val="00BF6C90"/>
    <w:rsid w:val="00BF712A"/>
    <w:rsid w:val="00C10C61"/>
    <w:rsid w:val="00C12ACB"/>
    <w:rsid w:val="00C23717"/>
    <w:rsid w:val="00C258F7"/>
    <w:rsid w:val="00C318CA"/>
    <w:rsid w:val="00C31AF0"/>
    <w:rsid w:val="00C437CC"/>
    <w:rsid w:val="00C4582B"/>
    <w:rsid w:val="00C46996"/>
    <w:rsid w:val="00C57B6E"/>
    <w:rsid w:val="00C617C5"/>
    <w:rsid w:val="00C65E1F"/>
    <w:rsid w:val="00C65EB7"/>
    <w:rsid w:val="00C81365"/>
    <w:rsid w:val="00C81FFD"/>
    <w:rsid w:val="00C8201D"/>
    <w:rsid w:val="00C82F28"/>
    <w:rsid w:val="00C8307E"/>
    <w:rsid w:val="00C87DAA"/>
    <w:rsid w:val="00C90500"/>
    <w:rsid w:val="00C915C8"/>
    <w:rsid w:val="00C97158"/>
    <w:rsid w:val="00CA53E1"/>
    <w:rsid w:val="00CA668D"/>
    <w:rsid w:val="00CA71FF"/>
    <w:rsid w:val="00CB2289"/>
    <w:rsid w:val="00CB36CC"/>
    <w:rsid w:val="00CB3F65"/>
    <w:rsid w:val="00CB534F"/>
    <w:rsid w:val="00CC0E94"/>
    <w:rsid w:val="00CC4138"/>
    <w:rsid w:val="00CC4DFC"/>
    <w:rsid w:val="00CC5EAA"/>
    <w:rsid w:val="00CC7F24"/>
    <w:rsid w:val="00CD1F5A"/>
    <w:rsid w:val="00CD606B"/>
    <w:rsid w:val="00CE399A"/>
    <w:rsid w:val="00CF42E7"/>
    <w:rsid w:val="00CF4828"/>
    <w:rsid w:val="00CF4CE5"/>
    <w:rsid w:val="00D012B8"/>
    <w:rsid w:val="00D10327"/>
    <w:rsid w:val="00D11FB4"/>
    <w:rsid w:val="00D13758"/>
    <w:rsid w:val="00D14F27"/>
    <w:rsid w:val="00D175EC"/>
    <w:rsid w:val="00D212F2"/>
    <w:rsid w:val="00D243A1"/>
    <w:rsid w:val="00D30F3B"/>
    <w:rsid w:val="00D4072C"/>
    <w:rsid w:val="00D413DD"/>
    <w:rsid w:val="00D414CD"/>
    <w:rsid w:val="00D42DBE"/>
    <w:rsid w:val="00D43B3B"/>
    <w:rsid w:val="00D43FCB"/>
    <w:rsid w:val="00D45B8F"/>
    <w:rsid w:val="00D47123"/>
    <w:rsid w:val="00D47BE5"/>
    <w:rsid w:val="00D5090E"/>
    <w:rsid w:val="00D52DCE"/>
    <w:rsid w:val="00D5517C"/>
    <w:rsid w:val="00D57A91"/>
    <w:rsid w:val="00D620D4"/>
    <w:rsid w:val="00D63C9B"/>
    <w:rsid w:val="00D65E4C"/>
    <w:rsid w:val="00D728A3"/>
    <w:rsid w:val="00D72EB8"/>
    <w:rsid w:val="00D73305"/>
    <w:rsid w:val="00D73F1F"/>
    <w:rsid w:val="00D82ABC"/>
    <w:rsid w:val="00D85FC9"/>
    <w:rsid w:val="00D92E3A"/>
    <w:rsid w:val="00DA038B"/>
    <w:rsid w:val="00DA10E5"/>
    <w:rsid w:val="00DA3039"/>
    <w:rsid w:val="00DA6B0B"/>
    <w:rsid w:val="00DB0D83"/>
    <w:rsid w:val="00DB36B7"/>
    <w:rsid w:val="00DB3CDE"/>
    <w:rsid w:val="00DB7784"/>
    <w:rsid w:val="00DC44E8"/>
    <w:rsid w:val="00DC7C5B"/>
    <w:rsid w:val="00DC7DDC"/>
    <w:rsid w:val="00DD2C9A"/>
    <w:rsid w:val="00DD4CDC"/>
    <w:rsid w:val="00DD53ED"/>
    <w:rsid w:val="00DD5847"/>
    <w:rsid w:val="00DD7733"/>
    <w:rsid w:val="00DE3C5A"/>
    <w:rsid w:val="00DE60E4"/>
    <w:rsid w:val="00DF266E"/>
    <w:rsid w:val="00DF7B33"/>
    <w:rsid w:val="00E01BA7"/>
    <w:rsid w:val="00E07890"/>
    <w:rsid w:val="00E12B8F"/>
    <w:rsid w:val="00E1407B"/>
    <w:rsid w:val="00E206A6"/>
    <w:rsid w:val="00E234C6"/>
    <w:rsid w:val="00E37603"/>
    <w:rsid w:val="00E406ED"/>
    <w:rsid w:val="00E43EB6"/>
    <w:rsid w:val="00E43EF8"/>
    <w:rsid w:val="00E44812"/>
    <w:rsid w:val="00E51EC4"/>
    <w:rsid w:val="00E53106"/>
    <w:rsid w:val="00E53BB5"/>
    <w:rsid w:val="00E56978"/>
    <w:rsid w:val="00E57AB3"/>
    <w:rsid w:val="00E62388"/>
    <w:rsid w:val="00E635C3"/>
    <w:rsid w:val="00E63BAB"/>
    <w:rsid w:val="00E63FA4"/>
    <w:rsid w:val="00E703EB"/>
    <w:rsid w:val="00E71FD6"/>
    <w:rsid w:val="00E721C2"/>
    <w:rsid w:val="00E73DBD"/>
    <w:rsid w:val="00E81B77"/>
    <w:rsid w:val="00E8489E"/>
    <w:rsid w:val="00E94636"/>
    <w:rsid w:val="00E94E17"/>
    <w:rsid w:val="00EA0CB4"/>
    <w:rsid w:val="00EB2A45"/>
    <w:rsid w:val="00EB4FEE"/>
    <w:rsid w:val="00EB542D"/>
    <w:rsid w:val="00EB5FC3"/>
    <w:rsid w:val="00EB6646"/>
    <w:rsid w:val="00EB7A45"/>
    <w:rsid w:val="00EC29C3"/>
    <w:rsid w:val="00EC4678"/>
    <w:rsid w:val="00EC630E"/>
    <w:rsid w:val="00ED47D4"/>
    <w:rsid w:val="00ED6CD7"/>
    <w:rsid w:val="00ED72BA"/>
    <w:rsid w:val="00EE09ED"/>
    <w:rsid w:val="00EE3B4E"/>
    <w:rsid w:val="00EF15D1"/>
    <w:rsid w:val="00F000BD"/>
    <w:rsid w:val="00F018B9"/>
    <w:rsid w:val="00F031F4"/>
    <w:rsid w:val="00F1162C"/>
    <w:rsid w:val="00F11F56"/>
    <w:rsid w:val="00F13770"/>
    <w:rsid w:val="00F17782"/>
    <w:rsid w:val="00F265CA"/>
    <w:rsid w:val="00F2752F"/>
    <w:rsid w:val="00F303C9"/>
    <w:rsid w:val="00F3047C"/>
    <w:rsid w:val="00F3455E"/>
    <w:rsid w:val="00F3469B"/>
    <w:rsid w:val="00F3590E"/>
    <w:rsid w:val="00F41411"/>
    <w:rsid w:val="00F4296D"/>
    <w:rsid w:val="00F5012A"/>
    <w:rsid w:val="00F50946"/>
    <w:rsid w:val="00F50C11"/>
    <w:rsid w:val="00F50E85"/>
    <w:rsid w:val="00F56A9A"/>
    <w:rsid w:val="00F64E83"/>
    <w:rsid w:val="00F66656"/>
    <w:rsid w:val="00F71A1C"/>
    <w:rsid w:val="00F772FC"/>
    <w:rsid w:val="00F81847"/>
    <w:rsid w:val="00F81D4A"/>
    <w:rsid w:val="00F9396E"/>
    <w:rsid w:val="00FB03B8"/>
    <w:rsid w:val="00FB0863"/>
    <w:rsid w:val="00FB2D2F"/>
    <w:rsid w:val="00FB3FC4"/>
    <w:rsid w:val="00FB794B"/>
    <w:rsid w:val="00FC3318"/>
    <w:rsid w:val="00FC788F"/>
    <w:rsid w:val="00FC7D4A"/>
    <w:rsid w:val="00FD0B6E"/>
    <w:rsid w:val="00FD473E"/>
    <w:rsid w:val="00FD6A1B"/>
    <w:rsid w:val="00FE1890"/>
    <w:rsid w:val="00FE4611"/>
    <w:rsid w:val="00FF0097"/>
    <w:rsid w:val="00FF5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8C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0B6"/>
    <w:rPr>
      <w:sz w:val="24"/>
      <w:szCs w:val="24"/>
    </w:rPr>
  </w:style>
  <w:style w:type="paragraph" w:styleId="Heading1">
    <w:name w:val="heading 1"/>
    <w:basedOn w:val="Normal"/>
    <w:next w:val="Normal"/>
    <w:qFormat/>
    <w:pPr>
      <w:keepNext/>
      <w:outlineLvl w:val="0"/>
    </w:pPr>
    <w:rPr>
      <w:sz w:val="40"/>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jc w:val="both"/>
      <w:outlineLvl w:val="2"/>
    </w:pPr>
    <w:rPr>
      <w:b/>
      <w:bCs/>
      <w:sz w:val="22"/>
    </w:rPr>
  </w:style>
  <w:style w:type="paragraph" w:styleId="Heading4">
    <w:name w:val="heading 4"/>
    <w:basedOn w:val="Normal"/>
    <w:next w:val="Normal"/>
    <w:qFormat/>
    <w:pPr>
      <w:keepNext/>
      <w:jc w:val="both"/>
      <w:outlineLvl w:val="3"/>
    </w:pPr>
    <w:rPr>
      <w:b/>
      <w:bCs/>
      <w:sz w:val="20"/>
    </w:rPr>
  </w:style>
  <w:style w:type="paragraph" w:styleId="Heading5">
    <w:name w:val="heading 5"/>
    <w:basedOn w:val="Normal"/>
    <w:next w:val="Normal"/>
    <w:qFormat/>
    <w:pPr>
      <w:keepNext/>
      <w:jc w:val="center"/>
      <w:outlineLvl w:val="4"/>
    </w:pPr>
    <w:rPr>
      <w:b/>
      <w:bCs/>
      <w:sz w:val="20"/>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autoSpaceDE w:val="0"/>
      <w:autoSpaceDN w:val="0"/>
      <w:adjustRightInd w:val="0"/>
      <w:outlineLvl w:val="6"/>
    </w:pPr>
    <w:rPr>
      <w:b/>
      <w:bCs/>
      <w:szCs w:val="18"/>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BodyText">
    <w:name w:val="Body Text"/>
    <w:basedOn w:val="Normal"/>
    <w:pPr>
      <w:jc w:val="both"/>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0"/>
    </w:rPr>
  </w:style>
  <w:style w:type="paragraph" w:styleId="BodyText3">
    <w:name w:val="Body Text 3"/>
    <w:basedOn w:val="Normal"/>
    <w:pPr>
      <w:jc w:val="both"/>
    </w:pPr>
  </w:style>
  <w:style w:type="paragraph" w:styleId="BalloonText">
    <w:name w:val="Balloon Text"/>
    <w:basedOn w:val="Normal"/>
    <w:semiHidden/>
    <w:rsid w:val="00DD53ED"/>
    <w:rPr>
      <w:rFonts w:ascii="Tahoma" w:hAnsi="Tahoma" w:cs="Tahoma"/>
      <w:sz w:val="16"/>
      <w:szCs w:val="16"/>
    </w:rPr>
  </w:style>
  <w:style w:type="table" w:styleId="TableGrid">
    <w:name w:val="Table Grid"/>
    <w:basedOn w:val="TableNormal"/>
    <w:rsid w:val="00584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D5A1C"/>
    <w:rPr>
      <w:color w:val="0000FF"/>
      <w:u w:val="single"/>
    </w:rPr>
  </w:style>
  <w:style w:type="paragraph" w:styleId="Date">
    <w:name w:val="Date"/>
    <w:basedOn w:val="Normal"/>
    <w:next w:val="Normal"/>
    <w:rsid w:val="00F66656"/>
  </w:style>
  <w:style w:type="paragraph" w:styleId="DocumentMap">
    <w:name w:val="Document Map"/>
    <w:basedOn w:val="Normal"/>
    <w:semiHidden/>
    <w:rsid w:val="00947CFB"/>
    <w:pPr>
      <w:shd w:val="clear" w:color="auto" w:fill="000080"/>
    </w:pPr>
    <w:rPr>
      <w:rFonts w:ascii="Tahoma" w:hAnsi="Tahoma" w:cs="Tahoma"/>
      <w:sz w:val="20"/>
      <w:szCs w:val="20"/>
    </w:rPr>
  </w:style>
  <w:style w:type="paragraph" w:styleId="FootnoteText">
    <w:name w:val="footnote text"/>
    <w:basedOn w:val="Normal"/>
    <w:semiHidden/>
    <w:rsid w:val="002E6894"/>
    <w:rPr>
      <w:sz w:val="20"/>
      <w:szCs w:val="20"/>
    </w:rPr>
  </w:style>
  <w:style w:type="character" w:styleId="FootnoteReference">
    <w:name w:val="footnote reference"/>
    <w:semiHidden/>
    <w:rsid w:val="002E6894"/>
    <w:rPr>
      <w:vertAlign w:val="superscript"/>
    </w:rPr>
  </w:style>
  <w:style w:type="paragraph" w:customStyle="1" w:styleId="ColorfulList-Accent11">
    <w:name w:val="Colorful List - Accent 11"/>
    <w:basedOn w:val="Normal"/>
    <w:uiPriority w:val="34"/>
    <w:qFormat/>
    <w:rsid w:val="00755D32"/>
    <w:pPr>
      <w:ind w:left="720"/>
    </w:pPr>
  </w:style>
  <w:style w:type="paragraph" w:customStyle="1" w:styleId="Default">
    <w:name w:val="Default"/>
    <w:rsid w:val="0048464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C1A20"/>
    <w:pPr>
      <w:ind w:left="720"/>
    </w:pPr>
  </w:style>
  <w:style w:type="character" w:customStyle="1" w:styleId="UnresolvedMention">
    <w:name w:val="Unresolved Mention"/>
    <w:basedOn w:val="DefaultParagraphFont"/>
    <w:uiPriority w:val="99"/>
    <w:semiHidden/>
    <w:unhideWhenUsed/>
    <w:rsid w:val="009A388C"/>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0B6"/>
    <w:rPr>
      <w:sz w:val="24"/>
      <w:szCs w:val="24"/>
    </w:rPr>
  </w:style>
  <w:style w:type="paragraph" w:styleId="Heading1">
    <w:name w:val="heading 1"/>
    <w:basedOn w:val="Normal"/>
    <w:next w:val="Normal"/>
    <w:qFormat/>
    <w:pPr>
      <w:keepNext/>
      <w:outlineLvl w:val="0"/>
    </w:pPr>
    <w:rPr>
      <w:sz w:val="40"/>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jc w:val="both"/>
      <w:outlineLvl w:val="2"/>
    </w:pPr>
    <w:rPr>
      <w:b/>
      <w:bCs/>
      <w:sz w:val="22"/>
    </w:rPr>
  </w:style>
  <w:style w:type="paragraph" w:styleId="Heading4">
    <w:name w:val="heading 4"/>
    <w:basedOn w:val="Normal"/>
    <w:next w:val="Normal"/>
    <w:qFormat/>
    <w:pPr>
      <w:keepNext/>
      <w:jc w:val="both"/>
      <w:outlineLvl w:val="3"/>
    </w:pPr>
    <w:rPr>
      <w:b/>
      <w:bCs/>
      <w:sz w:val="20"/>
    </w:rPr>
  </w:style>
  <w:style w:type="paragraph" w:styleId="Heading5">
    <w:name w:val="heading 5"/>
    <w:basedOn w:val="Normal"/>
    <w:next w:val="Normal"/>
    <w:qFormat/>
    <w:pPr>
      <w:keepNext/>
      <w:jc w:val="center"/>
      <w:outlineLvl w:val="4"/>
    </w:pPr>
    <w:rPr>
      <w:b/>
      <w:bCs/>
      <w:sz w:val="20"/>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autoSpaceDE w:val="0"/>
      <w:autoSpaceDN w:val="0"/>
      <w:adjustRightInd w:val="0"/>
      <w:outlineLvl w:val="6"/>
    </w:pPr>
    <w:rPr>
      <w:b/>
      <w:bCs/>
      <w:szCs w:val="18"/>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BodyText">
    <w:name w:val="Body Text"/>
    <w:basedOn w:val="Normal"/>
    <w:pPr>
      <w:jc w:val="both"/>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0"/>
    </w:rPr>
  </w:style>
  <w:style w:type="paragraph" w:styleId="BodyText3">
    <w:name w:val="Body Text 3"/>
    <w:basedOn w:val="Normal"/>
    <w:pPr>
      <w:jc w:val="both"/>
    </w:pPr>
  </w:style>
  <w:style w:type="paragraph" w:styleId="BalloonText">
    <w:name w:val="Balloon Text"/>
    <w:basedOn w:val="Normal"/>
    <w:semiHidden/>
    <w:rsid w:val="00DD53ED"/>
    <w:rPr>
      <w:rFonts w:ascii="Tahoma" w:hAnsi="Tahoma" w:cs="Tahoma"/>
      <w:sz w:val="16"/>
      <w:szCs w:val="16"/>
    </w:rPr>
  </w:style>
  <w:style w:type="table" w:styleId="TableGrid">
    <w:name w:val="Table Grid"/>
    <w:basedOn w:val="TableNormal"/>
    <w:rsid w:val="00584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D5A1C"/>
    <w:rPr>
      <w:color w:val="0000FF"/>
      <w:u w:val="single"/>
    </w:rPr>
  </w:style>
  <w:style w:type="paragraph" w:styleId="Date">
    <w:name w:val="Date"/>
    <w:basedOn w:val="Normal"/>
    <w:next w:val="Normal"/>
    <w:rsid w:val="00F66656"/>
  </w:style>
  <w:style w:type="paragraph" w:styleId="DocumentMap">
    <w:name w:val="Document Map"/>
    <w:basedOn w:val="Normal"/>
    <w:semiHidden/>
    <w:rsid w:val="00947CFB"/>
    <w:pPr>
      <w:shd w:val="clear" w:color="auto" w:fill="000080"/>
    </w:pPr>
    <w:rPr>
      <w:rFonts w:ascii="Tahoma" w:hAnsi="Tahoma" w:cs="Tahoma"/>
      <w:sz w:val="20"/>
      <w:szCs w:val="20"/>
    </w:rPr>
  </w:style>
  <w:style w:type="paragraph" w:styleId="FootnoteText">
    <w:name w:val="footnote text"/>
    <w:basedOn w:val="Normal"/>
    <w:semiHidden/>
    <w:rsid w:val="002E6894"/>
    <w:rPr>
      <w:sz w:val="20"/>
      <w:szCs w:val="20"/>
    </w:rPr>
  </w:style>
  <w:style w:type="character" w:styleId="FootnoteReference">
    <w:name w:val="footnote reference"/>
    <w:semiHidden/>
    <w:rsid w:val="002E6894"/>
    <w:rPr>
      <w:vertAlign w:val="superscript"/>
    </w:rPr>
  </w:style>
  <w:style w:type="paragraph" w:customStyle="1" w:styleId="ColorfulList-Accent11">
    <w:name w:val="Colorful List - Accent 11"/>
    <w:basedOn w:val="Normal"/>
    <w:uiPriority w:val="34"/>
    <w:qFormat/>
    <w:rsid w:val="00755D32"/>
    <w:pPr>
      <w:ind w:left="720"/>
    </w:pPr>
  </w:style>
  <w:style w:type="paragraph" w:customStyle="1" w:styleId="Default">
    <w:name w:val="Default"/>
    <w:rsid w:val="0048464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C1A20"/>
    <w:pPr>
      <w:ind w:left="720"/>
    </w:pPr>
  </w:style>
  <w:style w:type="character" w:customStyle="1" w:styleId="UnresolvedMention">
    <w:name w:val="Unresolved Mention"/>
    <w:basedOn w:val="DefaultParagraphFont"/>
    <w:uiPriority w:val="99"/>
    <w:semiHidden/>
    <w:unhideWhenUsed/>
    <w:rsid w:val="009A3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6941">
      <w:bodyDiv w:val="1"/>
      <w:marLeft w:val="0"/>
      <w:marRight w:val="0"/>
      <w:marTop w:val="0"/>
      <w:marBottom w:val="0"/>
      <w:divBdr>
        <w:top w:val="none" w:sz="0" w:space="0" w:color="auto"/>
        <w:left w:val="none" w:sz="0" w:space="0" w:color="auto"/>
        <w:bottom w:val="none" w:sz="0" w:space="0" w:color="auto"/>
        <w:right w:val="none" w:sz="0" w:space="0" w:color="auto"/>
      </w:divBdr>
    </w:div>
    <w:div w:id="93133325">
      <w:bodyDiv w:val="1"/>
      <w:marLeft w:val="0"/>
      <w:marRight w:val="0"/>
      <w:marTop w:val="0"/>
      <w:marBottom w:val="0"/>
      <w:divBdr>
        <w:top w:val="none" w:sz="0" w:space="0" w:color="auto"/>
        <w:left w:val="none" w:sz="0" w:space="0" w:color="auto"/>
        <w:bottom w:val="none" w:sz="0" w:space="0" w:color="auto"/>
        <w:right w:val="none" w:sz="0" w:space="0" w:color="auto"/>
      </w:divBdr>
      <w:divsChild>
        <w:div w:id="1994865418">
          <w:marLeft w:val="0"/>
          <w:marRight w:val="0"/>
          <w:marTop w:val="0"/>
          <w:marBottom w:val="0"/>
          <w:divBdr>
            <w:top w:val="none" w:sz="0" w:space="0" w:color="auto"/>
            <w:left w:val="none" w:sz="0" w:space="0" w:color="auto"/>
            <w:bottom w:val="none" w:sz="0" w:space="0" w:color="auto"/>
            <w:right w:val="none" w:sz="0" w:space="0" w:color="auto"/>
          </w:divBdr>
          <w:divsChild>
            <w:div w:id="1795247916">
              <w:marLeft w:val="0"/>
              <w:marRight w:val="0"/>
              <w:marTop w:val="0"/>
              <w:marBottom w:val="0"/>
              <w:divBdr>
                <w:top w:val="none" w:sz="0" w:space="0" w:color="auto"/>
                <w:left w:val="none" w:sz="0" w:space="0" w:color="auto"/>
                <w:bottom w:val="none" w:sz="0" w:space="0" w:color="auto"/>
                <w:right w:val="none" w:sz="0" w:space="0" w:color="auto"/>
              </w:divBdr>
              <w:divsChild>
                <w:div w:id="54860942">
                  <w:marLeft w:val="0"/>
                  <w:marRight w:val="0"/>
                  <w:marTop w:val="0"/>
                  <w:marBottom w:val="0"/>
                  <w:divBdr>
                    <w:top w:val="none" w:sz="0" w:space="0" w:color="auto"/>
                    <w:left w:val="none" w:sz="0" w:space="0" w:color="auto"/>
                    <w:bottom w:val="none" w:sz="0" w:space="0" w:color="auto"/>
                    <w:right w:val="none" w:sz="0" w:space="0" w:color="auto"/>
                  </w:divBdr>
                </w:div>
                <w:div w:id="201328512">
                  <w:marLeft w:val="0"/>
                  <w:marRight w:val="0"/>
                  <w:marTop w:val="0"/>
                  <w:marBottom w:val="0"/>
                  <w:divBdr>
                    <w:top w:val="none" w:sz="0" w:space="0" w:color="auto"/>
                    <w:left w:val="none" w:sz="0" w:space="0" w:color="auto"/>
                    <w:bottom w:val="none" w:sz="0" w:space="0" w:color="auto"/>
                    <w:right w:val="none" w:sz="0" w:space="0" w:color="auto"/>
                  </w:divBdr>
                </w:div>
                <w:div w:id="480924214">
                  <w:marLeft w:val="0"/>
                  <w:marRight w:val="0"/>
                  <w:marTop w:val="0"/>
                  <w:marBottom w:val="0"/>
                  <w:divBdr>
                    <w:top w:val="none" w:sz="0" w:space="0" w:color="auto"/>
                    <w:left w:val="none" w:sz="0" w:space="0" w:color="auto"/>
                    <w:bottom w:val="none" w:sz="0" w:space="0" w:color="auto"/>
                    <w:right w:val="none" w:sz="0" w:space="0" w:color="auto"/>
                  </w:divBdr>
                </w:div>
                <w:div w:id="719745134">
                  <w:marLeft w:val="0"/>
                  <w:marRight w:val="0"/>
                  <w:marTop w:val="0"/>
                  <w:marBottom w:val="0"/>
                  <w:divBdr>
                    <w:top w:val="none" w:sz="0" w:space="0" w:color="auto"/>
                    <w:left w:val="none" w:sz="0" w:space="0" w:color="auto"/>
                    <w:bottom w:val="none" w:sz="0" w:space="0" w:color="auto"/>
                    <w:right w:val="none" w:sz="0" w:space="0" w:color="auto"/>
                  </w:divBdr>
                </w:div>
                <w:div w:id="747842726">
                  <w:marLeft w:val="0"/>
                  <w:marRight w:val="0"/>
                  <w:marTop w:val="0"/>
                  <w:marBottom w:val="0"/>
                  <w:divBdr>
                    <w:top w:val="none" w:sz="0" w:space="0" w:color="auto"/>
                    <w:left w:val="none" w:sz="0" w:space="0" w:color="auto"/>
                    <w:bottom w:val="none" w:sz="0" w:space="0" w:color="auto"/>
                    <w:right w:val="none" w:sz="0" w:space="0" w:color="auto"/>
                  </w:divBdr>
                </w:div>
                <w:div w:id="1293756330">
                  <w:marLeft w:val="0"/>
                  <w:marRight w:val="0"/>
                  <w:marTop w:val="0"/>
                  <w:marBottom w:val="0"/>
                  <w:divBdr>
                    <w:top w:val="none" w:sz="0" w:space="0" w:color="auto"/>
                    <w:left w:val="none" w:sz="0" w:space="0" w:color="auto"/>
                    <w:bottom w:val="none" w:sz="0" w:space="0" w:color="auto"/>
                    <w:right w:val="none" w:sz="0" w:space="0" w:color="auto"/>
                  </w:divBdr>
                </w:div>
                <w:div w:id="1344166580">
                  <w:marLeft w:val="0"/>
                  <w:marRight w:val="0"/>
                  <w:marTop w:val="0"/>
                  <w:marBottom w:val="0"/>
                  <w:divBdr>
                    <w:top w:val="none" w:sz="0" w:space="0" w:color="auto"/>
                    <w:left w:val="none" w:sz="0" w:space="0" w:color="auto"/>
                    <w:bottom w:val="none" w:sz="0" w:space="0" w:color="auto"/>
                    <w:right w:val="none" w:sz="0" w:space="0" w:color="auto"/>
                  </w:divBdr>
                </w:div>
                <w:div w:id="1747267827">
                  <w:marLeft w:val="0"/>
                  <w:marRight w:val="0"/>
                  <w:marTop w:val="0"/>
                  <w:marBottom w:val="0"/>
                  <w:divBdr>
                    <w:top w:val="none" w:sz="0" w:space="0" w:color="auto"/>
                    <w:left w:val="none" w:sz="0" w:space="0" w:color="auto"/>
                    <w:bottom w:val="none" w:sz="0" w:space="0" w:color="auto"/>
                    <w:right w:val="none" w:sz="0" w:space="0" w:color="auto"/>
                  </w:divBdr>
                </w:div>
                <w:div w:id="19533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26711">
      <w:bodyDiv w:val="1"/>
      <w:marLeft w:val="0"/>
      <w:marRight w:val="0"/>
      <w:marTop w:val="0"/>
      <w:marBottom w:val="0"/>
      <w:divBdr>
        <w:top w:val="none" w:sz="0" w:space="0" w:color="auto"/>
        <w:left w:val="none" w:sz="0" w:space="0" w:color="auto"/>
        <w:bottom w:val="none" w:sz="0" w:space="0" w:color="auto"/>
        <w:right w:val="none" w:sz="0" w:space="0" w:color="auto"/>
      </w:divBdr>
    </w:div>
    <w:div w:id="162862766">
      <w:bodyDiv w:val="1"/>
      <w:marLeft w:val="0"/>
      <w:marRight w:val="0"/>
      <w:marTop w:val="0"/>
      <w:marBottom w:val="0"/>
      <w:divBdr>
        <w:top w:val="none" w:sz="0" w:space="0" w:color="auto"/>
        <w:left w:val="none" w:sz="0" w:space="0" w:color="auto"/>
        <w:bottom w:val="none" w:sz="0" w:space="0" w:color="auto"/>
        <w:right w:val="none" w:sz="0" w:space="0" w:color="auto"/>
      </w:divBdr>
    </w:div>
    <w:div w:id="238247648">
      <w:bodyDiv w:val="1"/>
      <w:marLeft w:val="0"/>
      <w:marRight w:val="0"/>
      <w:marTop w:val="0"/>
      <w:marBottom w:val="0"/>
      <w:divBdr>
        <w:top w:val="none" w:sz="0" w:space="0" w:color="auto"/>
        <w:left w:val="none" w:sz="0" w:space="0" w:color="auto"/>
        <w:bottom w:val="none" w:sz="0" w:space="0" w:color="auto"/>
        <w:right w:val="none" w:sz="0" w:space="0" w:color="auto"/>
      </w:divBdr>
    </w:div>
    <w:div w:id="300889166">
      <w:bodyDiv w:val="1"/>
      <w:marLeft w:val="0"/>
      <w:marRight w:val="0"/>
      <w:marTop w:val="0"/>
      <w:marBottom w:val="0"/>
      <w:divBdr>
        <w:top w:val="none" w:sz="0" w:space="0" w:color="auto"/>
        <w:left w:val="none" w:sz="0" w:space="0" w:color="auto"/>
        <w:bottom w:val="none" w:sz="0" w:space="0" w:color="auto"/>
        <w:right w:val="none" w:sz="0" w:space="0" w:color="auto"/>
      </w:divBdr>
    </w:div>
    <w:div w:id="344983610">
      <w:bodyDiv w:val="1"/>
      <w:marLeft w:val="0"/>
      <w:marRight w:val="0"/>
      <w:marTop w:val="0"/>
      <w:marBottom w:val="0"/>
      <w:divBdr>
        <w:top w:val="none" w:sz="0" w:space="0" w:color="auto"/>
        <w:left w:val="none" w:sz="0" w:space="0" w:color="auto"/>
        <w:bottom w:val="none" w:sz="0" w:space="0" w:color="auto"/>
        <w:right w:val="none" w:sz="0" w:space="0" w:color="auto"/>
      </w:divBdr>
    </w:div>
    <w:div w:id="645668633">
      <w:bodyDiv w:val="1"/>
      <w:marLeft w:val="0"/>
      <w:marRight w:val="0"/>
      <w:marTop w:val="0"/>
      <w:marBottom w:val="0"/>
      <w:divBdr>
        <w:top w:val="none" w:sz="0" w:space="0" w:color="auto"/>
        <w:left w:val="none" w:sz="0" w:space="0" w:color="auto"/>
        <w:bottom w:val="none" w:sz="0" w:space="0" w:color="auto"/>
        <w:right w:val="none" w:sz="0" w:space="0" w:color="auto"/>
      </w:divBdr>
      <w:divsChild>
        <w:div w:id="766658352">
          <w:marLeft w:val="0"/>
          <w:marRight w:val="0"/>
          <w:marTop w:val="0"/>
          <w:marBottom w:val="0"/>
          <w:divBdr>
            <w:top w:val="none" w:sz="0" w:space="0" w:color="auto"/>
            <w:left w:val="none" w:sz="0" w:space="0" w:color="auto"/>
            <w:bottom w:val="none" w:sz="0" w:space="0" w:color="auto"/>
            <w:right w:val="none" w:sz="0" w:space="0" w:color="auto"/>
          </w:divBdr>
          <w:divsChild>
            <w:div w:id="523792169">
              <w:marLeft w:val="0"/>
              <w:marRight w:val="0"/>
              <w:marTop w:val="0"/>
              <w:marBottom w:val="0"/>
              <w:divBdr>
                <w:top w:val="none" w:sz="0" w:space="0" w:color="auto"/>
                <w:left w:val="none" w:sz="0" w:space="0" w:color="auto"/>
                <w:bottom w:val="none" w:sz="0" w:space="0" w:color="auto"/>
                <w:right w:val="none" w:sz="0" w:space="0" w:color="auto"/>
              </w:divBdr>
              <w:divsChild>
                <w:div w:id="1921284826">
                  <w:marLeft w:val="0"/>
                  <w:marRight w:val="0"/>
                  <w:marTop w:val="0"/>
                  <w:marBottom w:val="0"/>
                  <w:divBdr>
                    <w:top w:val="none" w:sz="0" w:space="0" w:color="auto"/>
                    <w:left w:val="none" w:sz="0" w:space="0" w:color="auto"/>
                    <w:bottom w:val="none" w:sz="0" w:space="0" w:color="auto"/>
                    <w:right w:val="none" w:sz="0" w:space="0" w:color="auto"/>
                  </w:divBdr>
                  <w:divsChild>
                    <w:div w:id="16287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886726">
      <w:bodyDiv w:val="1"/>
      <w:marLeft w:val="0"/>
      <w:marRight w:val="0"/>
      <w:marTop w:val="0"/>
      <w:marBottom w:val="0"/>
      <w:divBdr>
        <w:top w:val="none" w:sz="0" w:space="0" w:color="auto"/>
        <w:left w:val="none" w:sz="0" w:space="0" w:color="auto"/>
        <w:bottom w:val="none" w:sz="0" w:space="0" w:color="auto"/>
        <w:right w:val="none" w:sz="0" w:space="0" w:color="auto"/>
      </w:divBdr>
    </w:div>
    <w:div w:id="1037122448">
      <w:bodyDiv w:val="1"/>
      <w:marLeft w:val="0"/>
      <w:marRight w:val="0"/>
      <w:marTop w:val="0"/>
      <w:marBottom w:val="0"/>
      <w:divBdr>
        <w:top w:val="none" w:sz="0" w:space="0" w:color="auto"/>
        <w:left w:val="none" w:sz="0" w:space="0" w:color="auto"/>
        <w:bottom w:val="none" w:sz="0" w:space="0" w:color="auto"/>
        <w:right w:val="none" w:sz="0" w:space="0" w:color="auto"/>
      </w:divBdr>
    </w:div>
    <w:div w:id="1355375643">
      <w:bodyDiv w:val="1"/>
      <w:marLeft w:val="0"/>
      <w:marRight w:val="0"/>
      <w:marTop w:val="0"/>
      <w:marBottom w:val="0"/>
      <w:divBdr>
        <w:top w:val="none" w:sz="0" w:space="0" w:color="auto"/>
        <w:left w:val="none" w:sz="0" w:space="0" w:color="auto"/>
        <w:bottom w:val="none" w:sz="0" w:space="0" w:color="auto"/>
        <w:right w:val="none" w:sz="0" w:space="0" w:color="auto"/>
      </w:divBdr>
    </w:div>
    <w:div w:id="1453138018">
      <w:bodyDiv w:val="1"/>
      <w:marLeft w:val="0"/>
      <w:marRight w:val="0"/>
      <w:marTop w:val="0"/>
      <w:marBottom w:val="0"/>
      <w:divBdr>
        <w:top w:val="none" w:sz="0" w:space="0" w:color="auto"/>
        <w:left w:val="none" w:sz="0" w:space="0" w:color="auto"/>
        <w:bottom w:val="none" w:sz="0" w:space="0" w:color="auto"/>
        <w:right w:val="none" w:sz="0" w:space="0" w:color="auto"/>
      </w:divBdr>
    </w:div>
    <w:div w:id="1475443537">
      <w:bodyDiv w:val="1"/>
      <w:marLeft w:val="0"/>
      <w:marRight w:val="0"/>
      <w:marTop w:val="0"/>
      <w:marBottom w:val="0"/>
      <w:divBdr>
        <w:top w:val="none" w:sz="0" w:space="0" w:color="auto"/>
        <w:left w:val="none" w:sz="0" w:space="0" w:color="auto"/>
        <w:bottom w:val="none" w:sz="0" w:space="0" w:color="auto"/>
        <w:right w:val="none" w:sz="0" w:space="0" w:color="auto"/>
      </w:divBdr>
    </w:div>
    <w:div w:id="1913347153">
      <w:bodyDiv w:val="1"/>
      <w:marLeft w:val="0"/>
      <w:marRight w:val="0"/>
      <w:marTop w:val="0"/>
      <w:marBottom w:val="0"/>
      <w:divBdr>
        <w:top w:val="none" w:sz="0" w:space="0" w:color="auto"/>
        <w:left w:val="none" w:sz="0" w:space="0" w:color="auto"/>
        <w:bottom w:val="none" w:sz="0" w:space="0" w:color="auto"/>
        <w:right w:val="none" w:sz="0" w:space="0" w:color="auto"/>
      </w:divBdr>
    </w:div>
    <w:div w:id="21395698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bkgomez@yahoo.com" TargetMode="External"/><Relationship Id="rId12" Type="http://schemas.openxmlformats.org/officeDocument/2006/relationships/hyperlink" Target="mailto:aldredaerospace@gmail.com" TargetMode="External"/><Relationship Id="rId13" Type="http://schemas.openxmlformats.org/officeDocument/2006/relationships/hyperlink" Target="mailto:Joseluis_td@yahoo.com"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varisto.Campostorre@dish.com" TargetMode="External"/><Relationship Id="rId10" Type="http://schemas.openxmlformats.org/officeDocument/2006/relationships/hyperlink" Target="mailto:fongk@as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B1202-B836-8B49-81DE-AA1433AC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Pages>
  <Words>1085</Words>
  <Characters>6185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Rudy             Kittlitz &amp; Associates</vt:lpstr>
    </vt:vector>
  </TitlesOfParts>
  <Company>Microsoft</Company>
  <LinksUpToDate>false</LinksUpToDate>
  <CharactersWithSpaces>7256</CharactersWithSpaces>
  <SharedDoc>false</SharedDoc>
  <HLinks>
    <vt:vector size="18" baseType="variant">
      <vt:variant>
        <vt:i4>3473469</vt:i4>
      </vt:variant>
      <vt:variant>
        <vt:i4>6</vt:i4>
      </vt:variant>
      <vt:variant>
        <vt:i4>0</vt:i4>
      </vt:variant>
      <vt:variant>
        <vt:i4>5</vt:i4>
      </vt:variant>
      <vt:variant>
        <vt:lpwstr>mailto:Joseluis_td@yahoo.com</vt:lpwstr>
      </vt:variant>
      <vt:variant>
        <vt:lpwstr/>
      </vt:variant>
      <vt:variant>
        <vt:i4>5308444</vt:i4>
      </vt:variant>
      <vt:variant>
        <vt:i4>3</vt:i4>
      </vt:variant>
      <vt:variant>
        <vt:i4>0</vt:i4>
      </vt:variant>
      <vt:variant>
        <vt:i4>5</vt:i4>
      </vt:variant>
      <vt:variant>
        <vt:lpwstr>mailto:fongk@asme.org</vt:lpwstr>
      </vt:variant>
      <vt:variant>
        <vt:lpwstr/>
      </vt:variant>
      <vt:variant>
        <vt:i4>6619142</vt:i4>
      </vt:variant>
      <vt:variant>
        <vt:i4>0</vt:i4>
      </vt:variant>
      <vt:variant>
        <vt:i4>0</vt:i4>
      </vt:variant>
      <vt:variant>
        <vt:i4>5</vt:i4>
      </vt:variant>
      <vt:variant>
        <vt:lpwstr>mailto:Evaristo.Campostorre@dish.com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Rudy             Kittlitz &amp; Associates</dc:title>
  <dc:creator>Rudolf G. Kittlitz, Jr.</dc:creator>
  <cp:lastModifiedBy>Keith Fong</cp:lastModifiedBy>
  <cp:revision>12</cp:revision>
  <cp:lastPrinted>2018-09-14T23:49:00Z</cp:lastPrinted>
  <dcterms:created xsi:type="dcterms:W3CDTF">2018-10-13T13:42:00Z</dcterms:created>
  <dcterms:modified xsi:type="dcterms:W3CDTF">2018-11-10T16:30:00Z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